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2738" w:rsidRPr="00841876" w:rsidRDefault="00902738" w:rsidP="00841876">
      <w:pPr>
        <w:spacing w:line="240" w:lineRule="auto"/>
        <w:jc w:val="center"/>
        <w:rPr>
          <w:rFonts w:ascii="Times New Roman" w:hAnsi="Times New Roman" w:cs="Times New Roman"/>
          <w:sz w:val="32"/>
          <w:szCs w:val="32"/>
        </w:rPr>
      </w:pPr>
      <w:r w:rsidRPr="00841876">
        <w:rPr>
          <w:rFonts w:ascii="Times New Roman" w:hAnsi="Times New Roman" w:cs="Times New Roman"/>
          <w:b/>
          <w:bCs/>
          <w:sz w:val="32"/>
          <w:szCs w:val="32"/>
        </w:rPr>
        <w:t>Chuyên đề</w:t>
      </w:r>
    </w:p>
    <w:p w:rsidR="00902738" w:rsidRDefault="00902738" w:rsidP="00841876">
      <w:pPr>
        <w:spacing w:line="240" w:lineRule="auto"/>
        <w:jc w:val="center"/>
        <w:rPr>
          <w:rFonts w:ascii="Times New Roman" w:hAnsi="Times New Roman" w:cs="Times New Roman"/>
          <w:b/>
          <w:bCs/>
          <w:sz w:val="32"/>
          <w:szCs w:val="32"/>
        </w:rPr>
      </w:pPr>
      <w:r w:rsidRPr="00841876">
        <w:rPr>
          <w:rFonts w:ascii="Times New Roman" w:hAnsi="Times New Roman" w:cs="Times New Roman"/>
          <w:b/>
          <w:bCs/>
          <w:sz w:val="32"/>
          <w:szCs w:val="32"/>
        </w:rPr>
        <w:t>QUẢN LÝ, CUNG ỨNG DỊCH VỤ CÔNG VỀ VĂN HÓA – XÃ HỘI</w:t>
      </w:r>
    </w:p>
    <w:p w:rsidR="00841876" w:rsidRDefault="00841876" w:rsidP="00841876">
      <w:pPr>
        <w:spacing w:line="240" w:lineRule="auto"/>
        <w:jc w:val="center"/>
        <w:rPr>
          <w:rFonts w:ascii="Times New Roman" w:hAnsi="Times New Roman" w:cs="Times New Roman"/>
          <w:b/>
          <w:bCs/>
          <w:sz w:val="32"/>
          <w:szCs w:val="32"/>
        </w:rPr>
      </w:pPr>
      <w:r>
        <w:rPr>
          <w:rFonts w:ascii="Times New Roman" w:hAnsi="Times New Roman" w:cs="Times New Roman"/>
          <w:b/>
          <w:bCs/>
          <w:sz w:val="32"/>
          <w:szCs w:val="32"/>
        </w:rPr>
        <w:t>-----------</w:t>
      </w:r>
    </w:p>
    <w:p w:rsidR="00841876" w:rsidRPr="00841876" w:rsidRDefault="000F3388" w:rsidP="00841876">
      <w:pPr>
        <w:spacing w:line="240" w:lineRule="auto"/>
        <w:jc w:val="center"/>
        <w:rPr>
          <w:rFonts w:ascii="Times New Roman" w:hAnsi="Times New Roman" w:cs="Times New Roman"/>
          <w:sz w:val="32"/>
          <w:szCs w:val="32"/>
        </w:rPr>
      </w:pPr>
      <w:proofErr w:type="gramStart"/>
      <w:r w:rsidRPr="000F3388">
        <w:rPr>
          <w:rFonts w:ascii="Times New Roman" w:hAnsi="Times New Roman" w:cs="Times New Roman"/>
          <w:sz w:val="32"/>
          <w:szCs w:val="32"/>
        </w:rPr>
        <w:t>câu</w:t>
      </w:r>
      <w:proofErr w:type="gramEnd"/>
      <w:r w:rsidRPr="000F3388">
        <w:rPr>
          <w:rFonts w:ascii="Times New Roman" w:hAnsi="Times New Roman" w:cs="Times New Roman"/>
          <w:sz w:val="32"/>
          <w:szCs w:val="32"/>
        </w:rPr>
        <w:t xml:space="preserve"> 1-trang27</w:t>
      </w:r>
      <w:r>
        <w:rPr>
          <w:rFonts w:ascii="Times New Roman" w:hAnsi="Times New Roman" w:cs="Times New Roman"/>
          <w:sz w:val="32"/>
          <w:szCs w:val="32"/>
        </w:rPr>
        <w:t>0,279</w:t>
      </w:r>
      <w:r w:rsidRPr="000F3388">
        <w:rPr>
          <w:rFonts w:ascii="Times New Roman" w:hAnsi="Times New Roman" w:cs="Times New Roman"/>
          <w:sz w:val="32"/>
          <w:szCs w:val="32"/>
        </w:rPr>
        <w:t>; 2-trang</w:t>
      </w:r>
      <w:r w:rsidR="00C24653">
        <w:rPr>
          <w:rFonts w:ascii="Times New Roman" w:hAnsi="Times New Roman" w:cs="Times New Roman"/>
          <w:sz w:val="32"/>
          <w:szCs w:val="32"/>
        </w:rPr>
        <w:t>261-263.</w:t>
      </w:r>
      <w:r w:rsidRPr="000F3388">
        <w:rPr>
          <w:rFonts w:ascii="Times New Roman" w:hAnsi="Times New Roman" w:cs="Times New Roman"/>
          <w:sz w:val="32"/>
          <w:szCs w:val="32"/>
        </w:rPr>
        <w:t>267; 3-trang231; 4-tự nghĩ.</w:t>
      </w:r>
    </w:p>
    <w:p w:rsidR="00902738" w:rsidRPr="00841876" w:rsidRDefault="00902738" w:rsidP="00841876">
      <w:pPr>
        <w:spacing w:line="360" w:lineRule="auto"/>
        <w:jc w:val="both"/>
        <w:rPr>
          <w:rFonts w:ascii="Times New Roman" w:hAnsi="Times New Roman" w:cs="Times New Roman"/>
          <w:b/>
          <w:sz w:val="28"/>
          <w:szCs w:val="28"/>
        </w:rPr>
      </w:pPr>
      <w:r w:rsidRPr="00841876">
        <w:rPr>
          <w:rFonts w:ascii="Times New Roman" w:hAnsi="Times New Roman" w:cs="Times New Roman"/>
          <w:b/>
          <w:sz w:val="28"/>
          <w:szCs w:val="28"/>
        </w:rPr>
        <w:t>I.TỔNG QUAN VỀ DỊCH VỤ CÔNG</w:t>
      </w:r>
      <w:bookmarkStart w:id="0" w:name="_GoBack"/>
      <w:bookmarkEnd w:id="0"/>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sz w:val="28"/>
          <w:szCs w:val="28"/>
        </w:rPr>
        <w:t xml:space="preserve">1. Khái niệm </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i/>
          <w:iCs/>
          <w:sz w:val="28"/>
          <w:szCs w:val="28"/>
        </w:rPr>
        <w:t>1.1. Dịch vụ công</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Có nhiều khái niệm khác nhau về dịch vụ công.</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 </w:t>
      </w:r>
      <w:r w:rsidRPr="00841876">
        <w:rPr>
          <w:rFonts w:ascii="Times New Roman" w:hAnsi="Times New Roman" w:cs="Times New Roman"/>
          <w:i/>
          <w:iCs/>
          <w:sz w:val="28"/>
          <w:szCs w:val="28"/>
        </w:rPr>
        <w:t xml:space="preserve">Dịch vụ công là hoạt động vì lợi ích </w:t>
      </w:r>
      <w:proofErr w:type="gramStart"/>
      <w:r w:rsidRPr="00841876">
        <w:rPr>
          <w:rFonts w:ascii="Times New Roman" w:hAnsi="Times New Roman" w:cs="Times New Roman"/>
          <w:i/>
          <w:iCs/>
          <w:sz w:val="28"/>
          <w:szCs w:val="28"/>
        </w:rPr>
        <w:t>chung</w:t>
      </w:r>
      <w:proofErr w:type="gramEnd"/>
      <w:r w:rsidRPr="00841876">
        <w:rPr>
          <w:rFonts w:ascii="Times New Roman" w:hAnsi="Times New Roman" w:cs="Times New Roman"/>
          <w:i/>
          <w:iCs/>
          <w:sz w:val="28"/>
          <w:szCs w:val="28"/>
        </w:rPr>
        <w:t xml:space="preserve"> do một cơ quan NN hoặc tư nhân đảm nhận</w:t>
      </w:r>
      <w:r w:rsidRPr="00841876">
        <w:rPr>
          <w:rFonts w:ascii="Times New Roman" w:hAnsi="Times New Roman" w:cs="Times New Roman"/>
          <w:sz w:val="28"/>
          <w:szCs w:val="28"/>
        </w:rPr>
        <w:t xml:space="preserve">. </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Định nghĩa này đưa ra cách hiểu </w:t>
      </w:r>
      <w:proofErr w:type="gramStart"/>
      <w:r w:rsidRPr="00841876">
        <w:rPr>
          <w:rFonts w:ascii="Times New Roman" w:hAnsi="Times New Roman" w:cs="Times New Roman"/>
          <w:sz w:val="28"/>
          <w:szCs w:val="28"/>
        </w:rPr>
        <w:t>chung</w:t>
      </w:r>
      <w:proofErr w:type="gramEnd"/>
      <w:r w:rsidRPr="00841876">
        <w:rPr>
          <w:rFonts w:ascii="Times New Roman" w:hAnsi="Times New Roman" w:cs="Times New Roman"/>
          <w:sz w:val="28"/>
          <w:szCs w:val="28"/>
        </w:rPr>
        <w:t xml:space="preserve"> về dịch vụ công nhưng không phân biệt giữa NN và tư nhân trong cung ứng dịch vụ công, do đó không làm rõ tính chất công của dịch vụ này.</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w:t>
      </w:r>
      <w:r w:rsidRPr="00841876">
        <w:rPr>
          <w:rFonts w:ascii="Times New Roman" w:hAnsi="Times New Roman" w:cs="Times New Roman"/>
          <w:i/>
          <w:iCs/>
          <w:sz w:val="28"/>
          <w:szCs w:val="28"/>
        </w:rPr>
        <w:t xml:space="preserve">Dịch vụ công là hoạt động vì lợi ích </w:t>
      </w:r>
      <w:proofErr w:type="gramStart"/>
      <w:r w:rsidRPr="00841876">
        <w:rPr>
          <w:rFonts w:ascii="Times New Roman" w:hAnsi="Times New Roman" w:cs="Times New Roman"/>
          <w:i/>
          <w:iCs/>
          <w:sz w:val="28"/>
          <w:szCs w:val="28"/>
        </w:rPr>
        <w:t>chung</w:t>
      </w:r>
      <w:proofErr w:type="gramEnd"/>
      <w:r w:rsidRPr="00841876">
        <w:rPr>
          <w:rFonts w:ascii="Times New Roman" w:hAnsi="Times New Roman" w:cs="Times New Roman"/>
          <w:i/>
          <w:iCs/>
          <w:sz w:val="28"/>
          <w:szCs w:val="28"/>
        </w:rPr>
        <w:t xml:space="preserve"> do các cơ quan NN hoặc các tổ chức xã hội, tổ chức phi chính phủ, các nhà tư nhân được chính phủ ủy nhiệm, trao quyền thực hiện. </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Khi tiếp cận dịch vụ công theo cách này, các cơ quan quản lý NN không chỉ quản lý việc cung cấp các loại dịch vụ mà còn có thể tham gia cung cấp trực tiếp, chuyển giao những gì mình đã và đang cung cấp cho nhiều thành phần kinh tế khác nhau, áp dụng cơ chế thị trường trong việc tổ chức cung ứng dịch vụ công.</w:t>
      </w:r>
    </w:p>
    <w:p w:rsidR="00902738" w:rsidRPr="00841876" w:rsidRDefault="00902738" w:rsidP="00841876">
      <w:pPr>
        <w:spacing w:line="360" w:lineRule="auto"/>
        <w:jc w:val="both"/>
        <w:rPr>
          <w:rFonts w:ascii="Times New Roman" w:hAnsi="Times New Roman" w:cs="Times New Roman"/>
          <w:i/>
          <w:iCs/>
          <w:sz w:val="28"/>
          <w:szCs w:val="28"/>
        </w:rPr>
      </w:pPr>
      <w:r w:rsidRPr="00841876">
        <w:rPr>
          <w:rFonts w:ascii="Times New Roman" w:hAnsi="Times New Roman" w:cs="Times New Roman"/>
          <w:i/>
          <w:iCs/>
          <w:sz w:val="28"/>
          <w:szCs w:val="28"/>
        </w:rPr>
        <w:t>- Dịch vụ công là những hoạt động phục vụ các nhu cầu cơ bản, thiết yếu chung của người dân và cộng đồng, do NN trực tiếp đảm nhận hay ủy quyền và tạo điều kiện cho các chủ thể khác chịu trách nhiệm cung ứng theo nguyên tắc tuân thủ pháp luật và không vì mục tiêu lợi nhuận nhằm đảm bảo ổn định và công bằng xã hội.</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i/>
          <w:iCs/>
          <w:sz w:val="28"/>
          <w:szCs w:val="28"/>
        </w:rPr>
        <w:t xml:space="preserve">1.2. Cung ứng dịch vụ công </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i/>
          <w:iCs/>
          <w:sz w:val="28"/>
          <w:szCs w:val="28"/>
        </w:rPr>
        <w:lastRenderedPageBreak/>
        <w:t>- Cung ứng dịch vụ công là hoạt động sản xuất và phân phối các dịch vụ thiết yếu cho người dân vốn được thực hiện bởi NN.</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Cung ứng các dịch vụ công với chất lượng cao là nhiệm vụ của bất kỳ NN nào hiện nay.</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Sự phát triển trong cung ứng dịch vụ công phản ánh nững thay đổi trong viêc thực hiện chức năng của NN, chuyển dần từ NN </w:t>
      </w:r>
      <w:proofErr w:type="gramStart"/>
      <w:r w:rsidRPr="00841876">
        <w:rPr>
          <w:rFonts w:ascii="Times New Roman" w:hAnsi="Times New Roman" w:cs="Times New Roman"/>
          <w:sz w:val="28"/>
          <w:szCs w:val="28"/>
        </w:rPr>
        <w:t>cai</w:t>
      </w:r>
      <w:proofErr w:type="gramEnd"/>
      <w:r w:rsidRPr="00841876">
        <w:rPr>
          <w:rFonts w:ascii="Times New Roman" w:hAnsi="Times New Roman" w:cs="Times New Roman"/>
          <w:sz w:val="28"/>
          <w:szCs w:val="28"/>
        </w:rPr>
        <w:t xml:space="preserve"> trị sang NN phục vụ.</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Sản phẩm xã hội có thể được chia thành 2 loại: Sản phẩm công và sản phẩm tư</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w:t>
      </w:r>
      <w:r w:rsidRPr="00841876">
        <w:rPr>
          <w:rFonts w:ascii="Times New Roman" w:hAnsi="Times New Roman" w:cs="Times New Roman"/>
          <w:i/>
          <w:iCs/>
          <w:sz w:val="28"/>
          <w:szCs w:val="28"/>
        </w:rPr>
        <w:t>Sản phẩm tư</w:t>
      </w:r>
      <w:r w:rsidRPr="00841876">
        <w:rPr>
          <w:rFonts w:ascii="Times New Roman" w:hAnsi="Times New Roman" w:cs="Times New Roman"/>
          <w:sz w:val="28"/>
          <w:szCs w:val="28"/>
        </w:rPr>
        <w:t xml:space="preserve">: Hàng hóa do các tổ chức, doanh nghiệp sản xuất và cung ứng ra thị </w:t>
      </w:r>
      <w:proofErr w:type="gramStart"/>
      <w:r w:rsidRPr="00841876">
        <w:rPr>
          <w:rFonts w:ascii="Times New Roman" w:hAnsi="Times New Roman" w:cs="Times New Roman"/>
          <w:sz w:val="28"/>
          <w:szCs w:val="28"/>
        </w:rPr>
        <w:t>trường,</w:t>
      </w:r>
      <w:proofErr w:type="gramEnd"/>
      <w:r w:rsidRPr="00841876">
        <w:rPr>
          <w:rFonts w:ascii="Times New Roman" w:hAnsi="Times New Roman" w:cs="Times New Roman"/>
          <w:sz w:val="28"/>
          <w:szCs w:val="28"/>
        </w:rPr>
        <w:t xml:space="preserve"> do quan hệ cung cầu của thị trường quyết định giá và việc tiêu dùng nó mang tính chất cá nhân, việc sử dụng hàng hóa này hoàn toàn thuộc sở hữu tư nhân của một người.</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w:t>
      </w:r>
      <w:r w:rsidRPr="00841876">
        <w:rPr>
          <w:rFonts w:ascii="Times New Roman" w:hAnsi="Times New Roman" w:cs="Times New Roman"/>
          <w:i/>
          <w:iCs/>
          <w:sz w:val="28"/>
          <w:szCs w:val="28"/>
        </w:rPr>
        <w:t>Sản phẩm công</w:t>
      </w:r>
      <w:r w:rsidRPr="00841876">
        <w:rPr>
          <w:rFonts w:ascii="Times New Roman" w:hAnsi="Times New Roman" w:cs="Times New Roman"/>
          <w:sz w:val="28"/>
          <w:szCs w:val="28"/>
        </w:rPr>
        <w:t>: Hàng hóa có đặc tính không loại trừ và không cạnh tranh trong tiêu dùng.</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i/>
          <w:iCs/>
          <w:sz w:val="28"/>
          <w:szCs w:val="28"/>
        </w:rPr>
        <w:t>* Một số phương thức cung ứng dịch vụ công</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NN thành lập các công ty thương mại hay liên kết với tư nhân </w:t>
      </w:r>
      <w:proofErr w:type="gramStart"/>
      <w:r w:rsidRPr="00841876">
        <w:rPr>
          <w:rFonts w:ascii="Times New Roman" w:hAnsi="Times New Roman" w:cs="Times New Roman"/>
          <w:sz w:val="28"/>
          <w:szCs w:val="28"/>
        </w:rPr>
        <w:t>( công</w:t>
      </w:r>
      <w:proofErr w:type="gramEnd"/>
      <w:r w:rsidRPr="00841876">
        <w:rPr>
          <w:rFonts w:ascii="Times New Roman" w:hAnsi="Times New Roman" w:cs="Times New Roman"/>
          <w:sz w:val="28"/>
          <w:szCs w:val="28"/>
        </w:rPr>
        <w:t xml:space="preserve"> ty trách nhiệm hữu hạn hoặc công ty cổ phần) để kinh doanh những dịch vụ công nhất định: Chiếu sáng công cộng, cung cấp điện, nước, xăng dầu…</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NN chuyển giao một phần hay toàn bộ hoạt động cung cấp dịch vụ công cho khu vực ngoài NN hoặc cùng nhau hợp tác dưới các dạng khác nhau.</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w:t>
      </w:r>
      <w:r w:rsidRPr="00841876">
        <w:rPr>
          <w:rFonts w:ascii="Times New Roman" w:hAnsi="Times New Roman" w:cs="Times New Roman"/>
          <w:b/>
          <w:bCs/>
          <w:i/>
          <w:iCs/>
          <w:sz w:val="28"/>
          <w:szCs w:val="28"/>
        </w:rPr>
        <w:t xml:space="preserve">Xã hội hóa: </w:t>
      </w:r>
      <w:r w:rsidRPr="00841876">
        <w:rPr>
          <w:rFonts w:ascii="Times New Roman" w:hAnsi="Times New Roman" w:cs="Times New Roman"/>
          <w:sz w:val="28"/>
          <w:szCs w:val="28"/>
        </w:rPr>
        <w:t xml:space="preserve">Giao hoặc cấp phép cho công ty tư nhân hay tổ chức phi chính phủ được quyền cung ứng một loại dịch vụ nào đó trong một thời hạn và với những điều kiện nhất định </w:t>
      </w:r>
      <w:proofErr w:type="gramStart"/>
      <w:r w:rsidRPr="00841876">
        <w:rPr>
          <w:rFonts w:ascii="Times New Roman" w:hAnsi="Times New Roman" w:cs="Times New Roman"/>
          <w:sz w:val="28"/>
          <w:szCs w:val="28"/>
        </w:rPr>
        <w:t>( thu</w:t>
      </w:r>
      <w:proofErr w:type="gramEnd"/>
      <w:r w:rsidRPr="00841876">
        <w:rPr>
          <w:rFonts w:ascii="Times New Roman" w:hAnsi="Times New Roman" w:cs="Times New Roman"/>
          <w:sz w:val="28"/>
          <w:szCs w:val="28"/>
        </w:rPr>
        <w:t xml:space="preserve"> phí đường bộ, xây dựng cơ sở hạ tầng…)</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w:t>
      </w:r>
      <w:r w:rsidRPr="00841876">
        <w:rPr>
          <w:rFonts w:ascii="Times New Roman" w:hAnsi="Times New Roman" w:cs="Times New Roman"/>
          <w:b/>
          <w:bCs/>
          <w:i/>
          <w:iCs/>
          <w:sz w:val="28"/>
          <w:szCs w:val="28"/>
        </w:rPr>
        <w:t>Tư nhân hóa</w:t>
      </w:r>
      <w:r w:rsidRPr="00841876">
        <w:rPr>
          <w:rFonts w:ascii="Times New Roman" w:hAnsi="Times New Roman" w:cs="Times New Roman"/>
          <w:sz w:val="28"/>
          <w:szCs w:val="28"/>
        </w:rPr>
        <w:t xml:space="preserve">: Chuyển toàn bộ quyền cung cấp dịch vụ công từ chỗ có yếu tố </w:t>
      </w:r>
      <w:proofErr w:type="gramStart"/>
      <w:r w:rsidRPr="00841876">
        <w:rPr>
          <w:rFonts w:ascii="Times New Roman" w:hAnsi="Times New Roman" w:cs="Times New Roman"/>
          <w:sz w:val="28"/>
          <w:szCs w:val="28"/>
        </w:rPr>
        <w:t>( sở</w:t>
      </w:r>
      <w:proofErr w:type="gramEnd"/>
      <w:r w:rsidRPr="00841876">
        <w:rPr>
          <w:rFonts w:ascii="Times New Roman" w:hAnsi="Times New Roman" w:cs="Times New Roman"/>
          <w:sz w:val="28"/>
          <w:szCs w:val="28"/>
        </w:rPr>
        <w:t xml:space="preserve"> hữu ) NN sang không còn yếu tố NN.</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w:t>
      </w:r>
      <w:r w:rsidRPr="00841876">
        <w:rPr>
          <w:rFonts w:ascii="Times New Roman" w:hAnsi="Times New Roman" w:cs="Times New Roman"/>
          <w:b/>
          <w:bCs/>
          <w:i/>
          <w:iCs/>
          <w:sz w:val="28"/>
          <w:szCs w:val="28"/>
        </w:rPr>
        <w:t>Cổ phần hóa</w:t>
      </w:r>
      <w:r w:rsidRPr="00841876">
        <w:rPr>
          <w:rFonts w:ascii="Times New Roman" w:hAnsi="Times New Roman" w:cs="Times New Roman"/>
          <w:sz w:val="28"/>
          <w:szCs w:val="28"/>
        </w:rPr>
        <w:t xml:space="preserve">: Chuyển đổi các doanh nghiệp NN thành công ty cổ phần, mua dịch vụ từ bên ngoài cua khu vực tư nhân qua hợp đồng </w:t>
      </w:r>
      <w:proofErr w:type="gramStart"/>
      <w:r w:rsidRPr="00841876">
        <w:rPr>
          <w:rFonts w:ascii="Times New Roman" w:hAnsi="Times New Roman" w:cs="Times New Roman"/>
          <w:sz w:val="28"/>
          <w:szCs w:val="28"/>
        </w:rPr>
        <w:t>( các</w:t>
      </w:r>
      <w:proofErr w:type="gramEnd"/>
      <w:r w:rsidRPr="00841876">
        <w:rPr>
          <w:rFonts w:ascii="Times New Roman" w:hAnsi="Times New Roman" w:cs="Times New Roman"/>
          <w:sz w:val="28"/>
          <w:szCs w:val="28"/>
        </w:rPr>
        <w:t xml:space="preserve"> dịch vụ NN tự làm sẽ ít hiệu quả vì </w:t>
      </w:r>
      <w:r w:rsidRPr="00841876">
        <w:rPr>
          <w:rFonts w:ascii="Times New Roman" w:hAnsi="Times New Roman" w:cs="Times New Roman"/>
          <w:sz w:val="28"/>
          <w:szCs w:val="28"/>
        </w:rPr>
        <w:lastRenderedPageBreak/>
        <w:t>người dân không sử dụng thường xuyên. Ví dụ: Dịch vụ chăm sóc công viên, bảo dưỡng phương tiện máy móc thiết bị công sở…)</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w:t>
      </w:r>
      <w:r w:rsidRPr="00841876">
        <w:rPr>
          <w:rFonts w:ascii="Times New Roman" w:hAnsi="Times New Roman" w:cs="Times New Roman"/>
          <w:b/>
          <w:bCs/>
          <w:i/>
          <w:iCs/>
          <w:sz w:val="28"/>
          <w:szCs w:val="28"/>
        </w:rPr>
        <w:t>Hợp tác công tư</w:t>
      </w:r>
      <w:r w:rsidRPr="00841876">
        <w:rPr>
          <w:rFonts w:ascii="Times New Roman" w:hAnsi="Times New Roman" w:cs="Times New Roman"/>
          <w:sz w:val="28"/>
          <w:szCs w:val="28"/>
        </w:rPr>
        <w:t xml:space="preserve">: Là mối quan hệ tư nguyện giữa các bên bao gồm NN và tư nhân, cùng bỏ vốn, cùng vận hành dự </w:t>
      </w:r>
      <w:proofErr w:type="gramStart"/>
      <w:r w:rsidRPr="00841876">
        <w:rPr>
          <w:rFonts w:ascii="Times New Roman" w:hAnsi="Times New Roman" w:cs="Times New Roman"/>
          <w:sz w:val="28"/>
          <w:szCs w:val="28"/>
        </w:rPr>
        <w:t>án</w:t>
      </w:r>
      <w:proofErr w:type="gramEnd"/>
      <w:r w:rsidRPr="00841876">
        <w:rPr>
          <w:rFonts w:ascii="Times New Roman" w:hAnsi="Times New Roman" w:cs="Times New Roman"/>
          <w:sz w:val="28"/>
          <w:szCs w:val="28"/>
        </w:rPr>
        <w:t xml:space="preserve"> và cùng chia sẻ lợi nhuận, rủi ro.</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sz w:val="28"/>
          <w:szCs w:val="28"/>
        </w:rPr>
        <w:t>2. Phân loại dịch vụ công</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i/>
          <w:iCs/>
          <w:sz w:val="28"/>
          <w:szCs w:val="28"/>
        </w:rPr>
        <w:t>a. Dịch vụ hành chính công</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Là dịch vụ gắn với chức năng quản lý NN, đặc trưng của nó là gắn liền với thẩm quyền HC, thường do cơ quan HC thực hiện để duy trì trật tự, điều tiết xã hội.</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Đó là các hoat động của NN cung cấp các giấy tờ HC tư pháp: giấy phép, giấy chứng nhận, đăng ký, công chứng, thi hành án, thị thực, hộ tịch…</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Người dân được hưởng những dịch vụ này không </w:t>
      </w:r>
      <w:proofErr w:type="gramStart"/>
      <w:r w:rsidRPr="00841876">
        <w:rPr>
          <w:rFonts w:ascii="Times New Roman" w:hAnsi="Times New Roman" w:cs="Times New Roman"/>
          <w:sz w:val="28"/>
          <w:szCs w:val="28"/>
        </w:rPr>
        <w:t>theo</w:t>
      </w:r>
      <w:proofErr w:type="gramEnd"/>
      <w:r w:rsidRPr="00841876">
        <w:rPr>
          <w:rFonts w:ascii="Times New Roman" w:hAnsi="Times New Roman" w:cs="Times New Roman"/>
          <w:sz w:val="28"/>
          <w:szCs w:val="28"/>
        </w:rPr>
        <w:t xml:space="preserve"> quan hệ cung cầu ngang giá trên thị trường mà thông qua việc đóng lệ phí hoặc phí cho các cơ quan HCNN. </w:t>
      </w:r>
      <w:proofErr w:type="gramStart"/>
      <w:r w:rsidRPr="00841876">
        <w:rPr>
          <w:rFonts w:ascii="Times New Roman" w:hAnsi="Times New Roman" w:cs="Times New Roman"/>
          <w:sz w:val="28"/>
          <w:szCs w:val="28"/>
        </w:rPr>
        <w:t>Phần lệ phí này được nộp vào ngân sách NN.</w:t>
      </w:r>
      <w:proofErr w:type="gramEnd"/>
    </w:p>
    <w:p w:rsidR="00902738" w:rsidRPr="00841876" w:rsidRDefault="00902738" w:rsidP="00841876">
      <w:pPr>
        <w:spacing w:line="360" w:lineRule="auto"/>
        <w:jc w:val="both"/>
        <w:rPr>
          <w:rFonts w:ascii="Times New Roman" w:hAnsi="Times New Roman" w:cs="Times New Roman"/>
          <w:sz w:val="28"/>
          <w:szCs w:val="28"/>
        </w:rPr>
      </w:pPr>
      <w:proofErr w:type="gramStart"/>
      <w:r w:rsidRPr="00841876">
        <w:rPr>
          <w:rFonts w:ascii="Times New Roman" w:hAnsi="Times New Roman" w:cs="Times New Roman"/>
          <w:b/>
          <w:bCs/>
          <w:i/>
          <w:iCs/>
          <w:sz w:val="28"/>
          <w:szCs w:val="28"/>
        </w:rPr>
        <w:t>b.Dịch</w:t>
      </w:r>
      <w:proofErr w:type="gramEnd"/>
      <w:r w:rsidRPr="00841876">
        <w:rPr>
          <w:rFonts w:ascii="Times New Roman" w:hAnsi="Times New Roman" w:cs="Times New Roman"/>
          <w:b/>
          <w:bCs/>
          <w:i/>
          <w:iCs/>
          <w:sz w:val="28"/>
          <w:szCs w:val="28"/>
        </w:rPr>
        <w:t xml:space="preserve"> vụ sự nghiệp công</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Bao gồm các hoạt động cung cấp phúc lợi xã hội thiết yếu cho người dân như: Giáo dục, y tế, văn hóa, khoa học, thể dục – thể thao, bảo hiểm, </w:t>
      </w:r>
      <w:proofErr w:type="gramStart"/>
      <w:r w:rsidRPr="00841876">
        <w:rPr>
          <w:rFonts w:ascii="Times New Roman" w:hAnsi="Times New Roman" w:cs="Times New Roman"/>
          <w:sz w:val="28"/>
          <w:szCs w:val="28"/>
        </w:rPr>
        <w:t>an</w:t>
      </w:r>
      <w:proofErr w:type="gramEnd"/>
      <w:r w:rsidRPr="00841876">
        <w:rPr>
          <w:rFonts w:ascii="Times New Roman" w:hAnsi="Times New Roman" w:cs="Times New Roman"/>
          <w:sz w:val="28"/>
          <w:szCs w:val="28"/>
        </w:rPr>
        <w:t xml:space="preserve"> sinh xã hội… </w:t>
      </w:r>
    </w:p>
    <w:p w:rsidR="00902738" w:rsidRPr="00841876" w:rsidRDefault="00902738" w:rsidP="00841876">
      <w:pPr>
        <w:spacing w:line="360" w:lineRule="auto"/>
        <w:jc w:val="both"/>
        <w:rPr>
          <w:rFonts w:ascii="Times New Roman" w:hAnsi="Times New Roman" w:cs="Times New Roman"/>
          <w:sz w:val="28"/>
          <w:szCs w:val="28"/>
        </w:rPr>
      </w:pPr>
      <w:proofErr w:type="gramStart"/>
      <w:r w:rsidRPr="00841876">
        <w:rPr>
          <w:rFonts w:ascii="Times New Roman" w:hAnsi="Times New Roman" w:cs="Times New Roman"/>
          <w:sz w:val="28"/>
          <w:szCs w:val="28"/>
        </w:rPr>
        <w:t>Hoạt động cung ứng dịch vụ trong những lĩnh vực này tạo nên dịch vụ công về văn hóa – xã hội.</w:t>
      </w:r>
      <w:proofErr w:type="gramEnd"/>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i/>
          <w:iCs/>
          <w:sz w:val="28"/>
          <w:szCs w:val="28"/>
        </w:rPr>
        <w:t>c. Dịch vụ công ích</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Là các hoạt động cung cấp hàng hóa, dịch vụ có tính chất kinh tế đáp ứng nhu cầu vật chất thiết yếu cho sinh hoạt của người dân và cộng đồng, nó gắn liền với việc cung ứng các cơ sở hạ tầng kỹ thuật cơ bản như: vệ sinh môi trường, xử lý rác thải, cấp thoát nước, điện chiếu sáng, giao thông đô thị…</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lastRenderedPageBreak/>
        <w:t xml:space="preserve">- Loai dịch vụ này chủ yếu do các doanh nghiệp NN cung ứng, có một số hoạt động cung ứng ở cơ sở do tư nhân được NN ủy quyền thực hiện như: </w:t>
      </w:r>
      <w:proofErr w:type="gramStart"/>
      <w:r w:rsidRPr="00841876">
        <w:rPr>
          <w:rFonts w:ascii="Times New Roman" w:hAnsi="Times New Roman" w:cs="Times New Roman"/>
          <w:sz w:val="28"/>
          <w:szCs w:val="28"/>
        </w:rPr>
        <w:t>thu</w:t>
      </w:r>
      <w:proofErr w:type="gramEnd"/>
      <w:r w:rsidRPr="00841876">
        <w:rPr>
          <w:rFonts w:ascii="Times New Roman" w:hAnsi="Times New Roman" w:cs="Times New Roman"/>
          <w:sz w:val="28"/>
          <w:szCs w:val="28"/>
        </w:rPr>
        <w:t xml:space="preserve"> gom rác thải, cung cấp nước sạch nông thôn.</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sz w:val="28"/>
          <w:szCs w:val="28"/>
        </w:rPr>
        <w:t>3. Đặc điểm cung ứng dịch vụ công</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w:t>
      </w:r>
      <w:r w:rsidRPr="00841876">
        <w:rPr>
          <w:rFonts w:ascii="Times New Roman" w:hAnsi="Times New Roman" w:cs="Times New Roman"/>
          <w:i/>
          <w:iCs/>
          <w:sz w:val="28"/>
          <w:szCs w:val="28"/>
        </w:rPr>
        <w:t xml:space="preserve">Dịch vụ công có tính xã hội, phục vụ nhu cầu lợi ích </w:t>
      </w:r>
      <w:proofErr w:type="gramStart"/>
      <w:r w:rsidRPr="00841876">
        <w:rPr>
          <w:rFonts w:ascii="Times New Roman" w:hAnsi="Times New Roman" w:cs="Times New Roman"/>
          <w:i/>
          <w:iCs/>
          <w:sz w:val="28"/>
          <w:szCs w:val="28"/>
        </w:rPr>
        <w:t>chung</w:t>
      </w:r>
      <w:proofErr w:type="gramEnd"/>
      <w:r w:rsidRPr="00841876">
        <w:rPr>
          <w:rFonts w:ascii="Times New Roman" w:hAnsi="Times New Roman" w:cs="Times New Roman"/>
          <w:i/>
          <w:iCs/>
          <w:sz w:val="28"/>
          <w:szCs w:val="28"/>
        </w:rPr>
        <w:t xml:space="preserve"> của cả cộng đồng</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i/>
          <w:iCs/>
          <w:sz w:val="28"/>
          <w:szCs w:val="28"/>
        </w:rPr>
        <w:t xml:space="preserve">Chủ thể </w:t>
      </w:r>
      <w:r w:rsidRPr="00841876">
        <w:rPr>
          <w:rFonts w:ascii="Times New Roman" w:hAnsi="Times New Roman" w:cs="Times New Roman"/>
          <w:sz w:val="28"/>
          <w:szCs w:val="28"/>
        </w:rPr>
        <w:t>của hoạt động này là các cơ quan NN cung cấp các hàng hóa, dịch vụ trực tiếp hoặc gián tiếp thông qua những chủ thể được NN ủy quyền thực hiện nhưng NN chịu trách nhiệm cuối cùng</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i/>
          <w:iCs/>
          <w:sz w:val="28"/>
          <w:szCs w:val="28"/>
        </w:rPr>
        <w:t xml:space="preserve">Mục đích </w:t>
      </w:r>
      <w:r w:rsidRPr="00841876">
        <w:rPr>
          <w:rFonts w:ascii="Times New Roman" w:hAnsi="Times New Roman" w:cs="Times New Roman"/>
          <w:sz w:val="28"/>
          <w:szCs w:val="28"/>
        </w:rPr>
        <w:t xml:space="preserve">phục vụ trực tiếp cho nhu cầu, lợi ích cơ bản của người dân, đáp ứng nhu cầu của xã hội, đảm bảo cho cuộc sống của dân được bình thường và </w:t>
      </w:r>
      <w:proofErr w:type="gramStart"/>
      <w:r w:rsidRPr="00841876">
        <w:rPr>
          <w:rFonts w:ascii="Times New Roman" w:hAnsi="Times New Roman" w:cs="Times New Roman"/>
          <w:sz w:val="28"/>
          <w:szCs w:val="28"/>
        </w:rPr>
        <w:t>an</w:t>
      </w:r>
      <w:proofErr w:type="gramEnd"/>
      <w:r w:rsidRPr="00841876">
        <w:rPr>
          <w:rFonts w:ascii="Times New Roman" w:hAnsi="Times New Roman" w:cs="Times New Roman"/>
          <w:sz w:val="28"/>
          <w:szCs w:val="28"/>
        </w:rPr>
        <w:t xml:space="preserve"> toàn.</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Các tổ chức, cá nhân cung ứng dịch vụ công được quyền </w:t>
      </w:r>
      <w:proofErr w:type="gramStart"/>
      <w:r w:rsidRPr="00841876">
        <w:rPr>
          <w:rFonts w:ascii="Times New Roman" w:hAnsi="Times New Roman" w:cs="Times New Roman"/>
          <w:sz w:val="28"/>
          <w:szCs w:val="28"/>
        </w:rPr>
        <w:t>thu</w:t>
      </w:r>
      <w:proofErr w:type="gramEnd"/>
      <w:r w:rsidRPr="00841876">
        <w:rPr>
          <w:rFonts w:ascii="Times New Roman" w:hAnsi="Times New Roman" w:cs="Times New Roman"/>
          <w:sz w:val="28"/>
          <w:szCs w:val="28"/>
        </w:rPr>
        <w:t xml:space="preserve"> các khoản lợi nhuận nhưng không thuần túy theo quan hệ thị trường mà chịu sự quản lý, điều tiết của NN và phải lấy mục tiêu phục vụ là chính.</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i/>
          <w:iCs/>
          <w:sz w:val="28"/>
          <w:szCs w:val="28"/>
        </w:rPr>
        <w:t>- Dịch vụ công là hoạt động không vì mục tiêu lợi nhuận</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w:t>
      </w:r>
      <w:proofErr w:type="gramStart"/>
      <w:r w:rsidRPr="00841876">
        <w:rPr>
          <w:rFonts w:ascii="Times New Roman" w:hAnsi="Times New Roman" w:cs="Times New Roman"/>
          <w:sz w:val="28"/>
          <w:szCs w:val="28"/>
        </w:rPr>
        <w:t>Cung ứng dịch vụ mang tính chất phục vụ, đảm bảo sự công bằng, ổn định xã hội.</w:t>
      </w:r>
      <w:proofErr w:type="gramEnd"/>
      <w:r w:rsidRPr="00841876">
        <w:rPr>
          <w:rFonts w:ascii="Times New Roman" w:hAnsi="Times New Roman" w:cs="Times New Roman"/>
          <w:sz w:val="28"/>
          <w:szCs w:val="28"/>
        </w:rPr>
        <w:t xml:space="preserve"> </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Dich vụ công chịu sự chi phối của cơ chế thị trường nhưng về cơ bản không tuân </w:t>
      </w:r>
      <w:proofErr w:type="gramStart"/>
      <w:r w:rsidRPr="00841876">
        <w:rPr>
          <w:rFonts w:ascii="Times New Roman" w:hAnsi="Times New Roman" w:cs="Times New Roman"/>
          <w:sz w:val="28"/>
          <w:szCs w:val="28"/>
        </w:rPr>
        <w:t>theo</w:t>
      </w:r>
      <w:proofErr w:type="gramEnd"/>
      <w:r w:rsidRPr="00841876">
        <w:rPr>
          <w:rFonts w:ascii="Times New Roman" w:hAnsi="Times New Roman" w:cs="Times New Roman"/>
          <w:sz w:val="28"/>
          <w:szCs w:val="28"/>
        </w:rPr>
        <w:t xml:space="preserve"> quy luật của thị trường.</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w:t>
      </w:r>
      <w:r w:rsidRPr="00841876">
        <w:rPr>
          <w:rFonts w:ascii="Times New Roman" w:hAnsi="Times New Roman" w:cs="Times New Roman"/>
          <w:i/>
          <w:iCs/>
          <w:sz w:val="28"/>
          <w:szCs w:val="28"/>
        </w:rPr>
        <w:t xml:space="preserve">NN có trách nhiệm can thiệp vào quá trình cung ứng dịch vụ công </w:t>
      </w:r>
      <w:r w:rsidRPr="00841876">
        <w:rPr>
          <w:rFonts w:ascii="Times New Roman" w:hAnsi="Times New Roman" w:cs="Times New Roman"/>
          <w:sz w:val="28"/>
          <w:szCs w:val="28"/>
        </w:rPr>
        <w:t>và là người chịu trách nhiệm cuối cùng về chất lượng, giá cả mà NN cam kết cung cấp dịch vụ cho xã hội, cho người dân.</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i/>
          <w:iCs/>
          <w:sz w:val="28"/>
          <w:szCs w:val="28"/>
        </w:rPr>
        <w:t xml:space="preserve">- Không phân biệt đối tượng được cung ứng, thụ hưởng dịch vụ công. </w:t>
      </w:r>
    </w:p>
    <w:p w:rsidR="00902738" w:rsidRPr="00841876" w:rsidRDefault="00902738" w:rsidP="00841876">
      <w:pPr>
        <w:spacing w:line="360" w:lineRule="auto"/>
        <w:jc w:val="both"/>
        <w:rPr>
          <w:rFonts w:ascii="Times New Roman" w:hAnsi="Times New Roman" w:cs="Times New Roman"/>
          <w:sz w:val="28"/>
          <w:szCs w:val="28"/>
        </w:rPr>
      </w:pPr>
      <w:proofErr w:type="gramStart"/>
      <w:r w:rsidRPr="00841876">
        <w:rPr>
          <w:rFonts w:ascii="Times New Roman" w:hAnsi="Times New Roman" w:cs="Times New Roman"/>
          <w:sz w:val="28"/>
          <w:szCs w:val="28"/>
        </w:rPr>
        <w:t>Mọi người dân có quyền bình đẳng trong việc tiếp nhận và sử dụng các dịch vụ công.</w:t>
      </w:r>
      <w:proofErr w:type="gramEnd"/>
    </w:p>
    <w:p w:rsidR="00902738" w:rsidRPr="00841876" w:rsidRDefault="00902738" w:rsidP="00841876">
      <w:pPr>
        <w:spacing w:line="360" w:lineRule="auto"/>
        <w:jc w:val="both"/>
        <w:rPr>
          <w:rFonts w:ascii="Times New Roman" w:hAnsi="Times New Roman" w:cs="Times New Roman"/>
          <w:sz w:val="28"/>
          <w:szCs w:val="28"/>
        </w:rPr>
      </w:pPr>
    </w:p>
    <w:p w:rsidR="00902738" w:rsidRPr="00841876" w:rsidRDefault="00902738" w:rsidP="00841876">
      <w:pPr>
        <w:spacing w:line="360" w:lineRule="auto"/>
        <w:jc w:val="both"/>
        <w:rPr>
          <w:rFonts w:ascii="Times New Roman" w:hAnsi="Times New Roman" w:cs="Times New Roman"/>
          <w:b/>
          <w:sz w:val="28"/>
          <w:szCs w:val="28"/>
        </w:rPr>
      </w:pPr>
      <w:r w:rsidRPr="00841876">
        <w:rPr>
          <w:rFonts w:ascii="Times New Roman" w:hAnsi="Times New Roman" w:cs="Times New Roman"/>
          <w:b/>
          <w:sz w:val="28"/>
          <w:szCs w:val="28"/>
        </w:rPr>
        <w:lastRenderedPageBreak/>
        <w:t>II. NGUYÊN TẮC CUNG ỨNG DỊCH VỤ CÔNG</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sz w:val="28"/>
          <w:szCs w:val="28"/>
        </w:rPr>
        <w:t>1. Khái niệm</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Nguyên tắc cung ứng dịch vụ công là viêc tuân thủ các quy định của NN trong hoạt động phục vụ các nhu cầu cơ bản, thiết yếu của người dân và cộng đồng phù hợp với lợi ích </w:t>
      </w:r>
      <w:proofErr w:type="gramStart"/>
      <w:r w:rsidRPr="00841876">
        <w:rPr>
          <w:rFonts w:ascii="Times New Roman" w:hAnsi="Times New Roman" w:cs="Times New Roman"/>
          <w:sz w:val="28"/>
          <w:szCs w:val="28"/>
        </w:rPr>
        <w:t>chung</w:t>
      </w:r>
      <w:proofErr w:type="gramEnd"/>
      <w:r w:rsidRPr="00841876">
        <w:rPr>
          <w:rFonts w:ascii="Times New Roman" w:hAnsi="Times New Roman" w:cs="Times New Roman"/>
          <w:sz w:val="28"/>
          <w:szCs w:val="28"/>
        </w:rPr>
        <w:t xml:space="preserve"> và phát triển xã hội.</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sz w:val="28"/>
          <w:szCs w:val="28"/>
        </w:rPr>
        <w:t>2. Các nguyên tắc cung ứng dịch vụ công</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Nguyên tắc cung ứng dịch vụ công phù hợp với pháp luật</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-Nguyên tắc NN đóng vai trò chủ đạo</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Nguyên tắc phục vụ</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Nguyên tắc mở rộng sự tham gia</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Nguyên tắc công bằng, chất lượng, hiệu quả và không vì mục tiêu lợi nhuận</w:t>
      </w:r>
    </w:p>
    <w:p w:rsidR="00902738" w:rsidRPr="00841876" w:rsidRDefault="00902738" w:rsidP="00841876">
      <w:pPr>
        <w:spacing w:line="360" w:lineRule="auto"/>
        <w:jc w:val="both"/>
        <w:rPr>
          <w:rFonts w:ascii="Times New Roman" w:hAnsi="Times New Roman" w:cs="Times New Roman"/>
          <w:b/>
          <w:sz w:val="28"/>
          <w:szCs w:val="28"/>
        </w:rPr>
      </w:pPr>
      <w:r w:rsidRPr="00841876">
        <w:rPr>
          <w:rFonts w:ascii="Times New Roman" w:hAnsi="Times New Roman" w:cs="Times New Roman"/>
          <w:b/>
          <w:sz w:val="28"/>
          <w:szCs w:val="28"/>
        </w:rPr>
        <w:t>III. VAI TRÒ QUẢN LÝ CỦA NHÀ NƯỚC TRONG CUNG ỨNG DỊCH VỤ CÔNG</w:t>
      </w:r>
    </w:p>
    <w:p w:rsidR="00902738" w:rsidRPr="00841876" w:rsidRDefault="00902738" w:rsidP="00841876">
      <w:pPr>
        <w:spacing w:line="360" w:lineRule="auto"/>
        <w:jc w:val="both"/>
        <w:rPr>
          <w:rFonts w:ascii="Times New Roman" w:hAnsi="Times New Roman" w:cs="Times New Roman"/>
          <w:sz w:val="28"/>
          <w:szCs w:val="28"/>
        </w:rPr>
      </w:pPr>
      <w:proofErr w:type="gramStart"/>
      <w:r w:rsidRPr="00841876">
        <w:rPr>
          <w:rFonts w:ascii="Times New Roman" w:hAnsi="Times New Roman" w:cs="Times New Roman"/>
          <w:b/>
          <w:bCs/>
          <w:sz w:val="28"/>
          <w:szCs w:val="28"/>
        </w:rPr>
        <w:t>1.Sự</w:t>
      </w:r>
      <w:proofErr w:type="gramEnd"/>
      <w:r w:rsidRPr="00841876">
        <w:rPr>
          <w:rFonts w:ascii="Times New Roman" w:hAnsi="Times New Roman" w:cs="Times New Roman"/>
          <w:b/>
          <w:bCs/>
          <w:sz w:val="28"/>
          <w:szCs w:val="28"/>
        </w:rPr>
        <w:t xml:space="preserve"> chuyển đổi trong chức năng của NN nói chung</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NN có 2 hoạt động chủ yếu: Hoạt động quản lý nhằm duy trì trật tự, điều tiết xã hội và hoạt động đảm bảo các điều kiện phát triển xã hội </w:t>
      </w:r>
      <w:proofErr w:type="gramStart"/>
      <w:r w:rsidRPr="00841876">
        <w:rPr>
          <w:rFonts w:ascii="Times New Roman" w:hAnsi="Times New Roman" w:cs="Times New Roman"/>
          <w:sz w:val="28"/>
          <w:szCs w:val="28"/>
        </w:rPr>
        <w:t>( chức</w:t>
      </w:r>
      <w:proofErr w:type="gramEnd"/>
      <w:r w:rsidRPr="00841876">
        <w:rPr>
          <w:rFonts w:ascii="Times New Roman" w:hAnsi="Times New Roman" w:cs="Times New Roman"/>
          <w:sz w:val="28"/>
          <w:szCs w:val="28"/>
        </w:rPr>
        <w:t xml:space="preserve"> năng phục vụ xã hội).</w:t>
      </w:r>
      <w:r w:rsidRPr="00841876">
        <w:rPr>
          <w:rFonts w:ascii="Times New Roman" w:hAnsi="Times New Roman" w:cs="Times New Roman"/>
          <w:i/>
          <w:iCs/>
          <w:sz w:val="28"/>
          <w:szCs w:val="28"/>
        </w:rPr>
        <w:t xml:space="preserve"> </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i/>
          <w:iCs/>
          <w:sz w:val="28"/>
          <w:szCs w:val="28"/>
        </w:rPr>
        <w:t>+Chức năng quản lý</w:t>
      </w:r>
      <w:r w:rsidRPr="00841876">
        <w:rPr>
          <w:rFonts w:ascii="Times New Roman" w:hAnsi="Times New Roman" w:cs="Times New Roman"/>
          <w:sz w:val="28"/>
          <w:szCs w:val="28"/>
        </w:rPr>
        <w:t>: NN thực hiện vai trò quản lý và điều tiết xã hội, trong đó có vấn đề dịch vụ công.</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i/>
          <w:iCs/>
          <w:sz w:val="28"/>
          <w:szCs w:val="28"/>
        </w:rPr>
        <w:t>+Chức năng phục vụ:</w:t>
      </w:r>
      <w:r w:rsidRPr="00841876">
        <w:rPr>
          <w:rFonts w:ascii="Times New Roman" w:hAnsi="Times New Roman" w:cs="Times New Roman"/>
          <w:sz w:val="28"/>
          <w:szCs w:val="28"/>
        </w:rPr>
        <w:t xml:space="preserve"> NN có trách nhiệm cung ứng các dịch vụ công thiết yếu cho xã hội.</w:t>
      </w:r>
    </w:p>
    <w:p w:rsidR="00902738" w:rsidRPr="00841876" w:rsidRDefault="00902738" w:rsidP="00841876">
      <w:pPr>
        <w:spacing w:line="360" w:lineRule="auto"/>
        <w:jc w:val="both"/>
        <w:rPr>
          <w:rFonts w:ascii="Times New Roman" w:hAnsi="Times New Roman" w:cs="Times New Roman"/>
          <w:sz w:val="28"/>
          <w:szCs w:val="28"/>
        </w:rPr>
      </w:pPr>
      <w:proofErr w:type="gramStart"/>
      <w:r w:rsidRPr="00841876">
        <w:rPr>
          <w:rFonts w:ascii="Times New Roman" w:hAnsi="Times New Roman" w:cs="Times New Roman"/>
          <w:b/>
          <w:bCs/>
          <w:sz w:val="28"/>
          <w:szCs w:val="28"/>
        </w:rPr>
        <w:t>2.Vai</w:t>
      </w:r>
      <w:proofErr w:type="gramEnd"/>
      <w:r w:rsidRPr="00841876">
        <w:rPr>
          <w:rFonts w:ascii="Times New Roman" w:hAnsi="Times New Roman" w:cs="Times New Roman"/>
          <w:b/>
          <w:bCs/>
          <w:sz w:val="28"/>
          <w:szCs w:val="28"/>
        </w:rPr>
        <w:t xml:space="preserve"> trò  quản lý NN trong cung ứng dịch vụ công</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Trách nhiệm của NN trong cung ứng dịch vụ công là một chức năng ngày càng quan trọng nhằm đảm bảo cuộc sống bình thường của người dân.</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lastRenderedPageBreak/>
        <w:t xml:space="preserve">- NN phải đảm bảo sự ổn định và phát triển kinh tế - xã hội và người dân là đối tượng được phục vụ bắt buộc của chính quyền. </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NN phải chịu trách nhiệm cao nhất và trách nhiệm cuối cùng đối với viêc cung ứng đầy đủ, có chất lượng, có hiệu quả các loại dịch vụ công cho người dân và xã hội. </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NN là người quản lý, định hướng, giám sát, kiểm tra đối với tất cả các chủ thể cung ứng dịch vụ công.</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Vai trò của NN trong cung ứng dịch vụ công về văn hóa – xã hội được thể hiện ở một số nội dung trách nhiệm gồm:</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Trực tiếp tổ chức thực hiện một số dịch vụ công: Dịch vụ công là dịch vụ do NN chịu trách nhiệm, vì thế NN phải trực tiếp cung ứng một số dịch vụ công thông qua các cơ quan, tổ chức của mình lập ra. Hình thành mạng lưới cung ứng từng loại hình dịch vụ giáo dục, y tế, văn hóa…</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Trực tiếp thành lập và phê duyệt điều lệ, tổ chức và hoạt động của các tổ chức công lập được giao nhiệm vụ cung ứng dịch vụ ở trung ương và địa phương. </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Xây dựng và hoàn thiện cơ chế, chính sách </w:t>
      </w:r>
      <w:proofErr w:type="gramStart"/>
      <w:r w:rsidRPr="00841876">
        <w:rPr>
          <w:rFonts w:ascii="Times New Roman" w:hAnsi="Times New Roman" w:cs="Times New Roman"/>
          <w:sz w:val="28"/>
          <w:szCs w:val="28"/>
        </w:rPr>
        <w:t>chung</w:t>
      </w:r>
      <w:proofErr w:type="gramEnd"/>
      <w:r w:rsidRPr="00841876">
        <w:rPr>
          <w:rFonts w:ascii="Times New Roman" w:hAnsi="Times New Roman" w:cs="Times New Roman"/>
          <w:sz w:val="28"/>
          <w:szCs w:val="28"/>
        </w:rPr>
        <w:t xml:space="preserve">, thống nhất cho mỗi loại dịch vụ công. Do đó NN không nhất thiết phải là người trực tiếp đứng ra cung cấp dịch vụ công cho xã </w:t>
      </w:r>
      <w:proofErr w:type="gramStart"/>
      <w:r w:rsidRPr="00841876">
        <w:rPr>
          <w:rFonts w:ascii="Times New Roman" w:hAnsi="Times New Roman" w:cs="Times New Roman"/>
          <w:sz w:val="28"/>
          <w:szCs w:val="28"/>
        </w:rPr>
        <w:t>hội  mà</w:t>
      </w:r>
      <w:proofErr w:type="gramEnd"/>
      <w:r w:rsidRPr="00841876">
        <w:rPr>
          <w:rFonts w:ascii="Times New Roman" w:hAnsi="Times New Roman" w:cs="Times New Roman"/>
          <w:sz w:val="28"/>
          <w:szCs w:val="28"/>
        </w:rPr>
        <w:t xml:space="preserve"> có thể bàn giao một số dịch vụ cho đối tác phi NN khác nhưng NN kiểm tra, giám sát chất lượng những dịch vụ đó.</w:t>
      </w:r>
    </w:p>
    <w:p w:rsidR="00902738" w:rsidRPr="00841876" w:rsidRDefault="00902738" w:rsidP="00841876">
      <w:pPr>
        <w:spacing w:line="360" w:lineRule="auto"/>
        <w:jc w:val="both"/>
        <w:rPr>
          <w:rFonts w:ascii="Times New Roman" w:hAnsi="Times New Roman" w:cs="Times New Roman"/>
          <w:b/>
          <w:sz w:val="28"/>
          <w:szCs w:val="28"/>
        </w:rPr>
      </w:pPr>
      <w:r w:rsidRPr="00841876">
        <w:rPr>
          <w:rFonts w:ascii="Times New Roman" w:hAnsi="Times New Roman" w:cs="Times New Roman"/>
          <w:b/>
          <w:sz w:val="28"/>
          <w:szCs w:val="28"/>
        </w:rPr>
        <w:t>IV. MỤC ĐÍCH VÀ YÊU CẦU XÃ HỘI HÓA CUNG ỨNG DỊCH VỤ CÔNG TRONG LĨNH VỰC VĂN HÓA XÃ HỘI</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sz w:val="28"/>
          <w:szCs w:val="28"/>
        </w:rPr>
        <w:t>1. Mục đích xã hội hóa cung ứng dịch vụ công trong lĩnh vực văn hóa – xã hội</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i/>
          <w:iCs/>
          <w:sz w:val="28"/>
          <w:szCs w:val="28"/>
        </w:rPr>
        <w:t>1.1. Nguyên nhân</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lastRenderedPageBreak/>
        <w:t>- Cải cách HCNN đã bước đầu tách biệt chức năng quản lý NN với hoạt động sản xuất, kinh doanh của các doanh nghiệp, cùng với sự phát triển kinh tế - xã hội đã tạo điều kiện để xã hội hóa các dịch vụ công.</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Sự thay đổi tương quan giữa khu vực công với khu vực tư trong viêc cung ứng dịch vụ công, NN cần đổi mới cơ chế cung ứng dịch vụ thông qua xã hội hóa và chuyển giao dần việc cung ứng dịch vụ công cho khu vực tư nhân bởi vì:</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Sự phát triển của khoa học công nghệ ngày một cao cho phép khu vực tư nhân có khả năng tiếp nhận một số dịch vụ trước đây thuộc về NN.</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Sự thay đổi về mức sống của người dân dẫn đến đòi hỏi ngày một cao về số lượng, chất lượng dịch vụ công </w:t>
      </w:r>
      <w:proofErr w:type="gramStart"/>
      <w:r w:rsidRPr="00841876">
        <w:rPr>
          <w:rFonts w:ascii="Times New Roman" w:hAnsi="Times New Roman" w:cs="Times New Roman"/>
          <w:sz w:val="28"/>
          <w:szCs w:val="28"/>
        </w:rPr>
        <w:t>( khám</w:t>
      </w:r>
      <w:proofErr w:type="gramEnd"/>
      <w:r w:rsidRPr="00841876">
        <w:rPr>
          <w:rFonts w:ascii="Times New Roman" w:hAnsi="Times New Roman" w:cs="Times New Roman"/>
          <w:sz w:val="28"/>
          <w:szCs w:val="28"/>
        </w:rPr>
        <w:t xml:space="preserve"> chữa bệnh, văn hóa, giáo dục…)</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Bộ máy NN cồng kềnh, thủ tục HC phiền hà, tệ quan liêu, cửa quyền làm cho các công ty NN cung ứng dịch vụ công thiếu kịp thời, tốn kém nguồn lực và thường gây khó khăn cho dân chúng trong tiêu dùng các dịch vụ công. Hơn nữa, chế độ đãi ngộ chưa thỏa đáng cho đội </w:t>
      </w:r>
      <w:proofErr w:type="gramStart"/>
      <w:r w:rsidRPr="00841876">
        <w:rPr>
          <w:rFonts w:ascii="Times New Roman" w:hAnsi="Times New Roman" w:cs="Times New Roman"/>
          <w:sz w:val="28"/>
          <w:szCs w:val="28"/>
        </w:rPr>
        <w:t>ngũ</w:t>
      </w:r>
      <w:proofErr w:type="gramEnd"/>
      <w:r w:rsidRPr="00841876">
        <w:rPr>
          <w:rFonts w:ascii="Times New Roman" w:hAnsi="Times New Roman" w:cs="Times New Roman"/>
          <w:sz w:val="28"/>
          <w:szCs w:val="28"/>
        </w:rPr>
        <w:t xml:space="preserve"> cung ứng dịch vụ công nên hoạt động cung ứng có chất lượng chưa cao.</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Trong xu hướng hội nhập kinh tế quốc tế, một số dịch vụ công cần được xã hội hóa theo yêu cầu của Tổ chức Thương mại Quốc tế </w:t>
      </w:r>
      <w:proofErr w:type="gramStart"/>
      <w:r w:rsidRPr="00841876">
        <w:rPr>
          <w:rFonts w:ascii="Times New Roman" w:hAnsi="Times New Roman" w:cs="Times New Roman"/>
          <w:sz w:val="28"/>
          <w:szCs w:val="28"/>
        </w:rPr>
        <w:t>( về</w:t>
      </w:r>
      <w:proofErr w:type="gramEnd"/>
      <w:r w:rsidRPr="00841876">
        <w:rPr>
          <w:rFonts w:ascii="Times New Roman" w:hAnsi="Times New Roman" w:cs="Times New Roman"/>
          <w:sz w:val="28"/>
          <w:szCs w:val="28"/>
        </w:rPr>
        <w:t xml:space="preserve"> khoa học công nghệ, giáo dục đào tạo)</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i/>
          <w:iCs/>
          <w:sz w:val="28"/>
          <w:szCs w:val="28"/>
        </w:rPr>
        <w:t>Thứ nhất</w:t>
      </w:r>
      <w:r w:rsidRPr="00841876">
        <w:rPr>
          <w:rFonts w:ascii="Times New Roman" w:hAnsi="Times New Roman" w:cs="Times New Roman"/>
          <w:sz w:val="28"/>
          <w:szCs w:val="28"/>
        </w:rPr>
        <w:t>, phát huy tiềm năng trí tuệ và vật chất trong nhân dân, huy động nguồn lực toàn xã hội chăm lo sự nghiệp giáo dục, y tế, văn hóa, thể dục thể thao</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i/>
          <w:iCs/>
          <w:sz w:val="28"/>
          <w:szCs w:val="28"/>
        </w:rPr>
        <w:t>Thứ hai</w:t>
      </w:r>
      <w:r w:rsidRPr="00841876">
        <w:rPr>
          <w:rFonts w:ascii="Times New Roman" w:hAnsi="Times New Roman" w:cs="Times New Roman"/>
          <w:sz w:val="28"/>
          <w:szCs w:val="28"/>
        </w:rPr>
        <w:t>, tạo điều kiện để toàn xã hội, đặc biệt là các đối tượng chính sách, người nghèo được thụ hưởng thành quả giáo dục, y tế, văn hóa, thể dục thể thao ở mức độ ngày càng cao.</w:t>
      </w:r>
    </w:p>
    <w:p w:rsidR="00902738" w:rsidRPr="00841876" w:rsidRDefault="00902738" w:rsidP="00841876">
      <w:pPr>
        <w:spacing w:line="360" w:lineRule="auto"/>
        <w:jc w:val="both"/>
        <w:rPr>
          <w:rFonts w:ascii="Times New Roman" w:hAnsi="Times New Roman" w:cs="Times New Roman"/>
          <w:sz w:val="28"/>
          <w:szCs w:val="28"/>
        </w:rPr>
      </w:pPr>
      <w:proofErr w:type="gramStart"/>
      <w:r w:rsidRPr="00841876">
        <w:rPr>
          <w:rFonts w:ascii="Times New Roman" w:hAnsi="Times New Roman" w:cs="Times New Roman"/>
          <w:b/>
          <w:bCs/>
          <w:sz w:val="28"/>
          <w:szCs w:val="28"/>
        </w:rPr>
        <w:t>2.Yêu</w:t>
      </w:r>
      <w:proofErr w:type="gramEnd"/>
      <w:r w:rsidRPr="00841876">
        <w:rPr>
          <w:rFonts w:ascii="Times New Roman" w:hAnsi="Times New Roman" w:cs="Times New Roman"/>
          <w:b/>
          <w:bCs/>
          <w:sz w:val="28"/>
          <w:szCs w:val="28"/>
        </w:rPr>
        <w:t xml:space="preserve"> cầu xã hội hóa cung ứng dịch vụ công</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i/>
          <w:iCs/>
          <w:sz w:val="28"/>
          <w:szCs w:val="28"/>
        </w:rPr>
        <w:t>2.1</w:t>
      </w:r>
      <w:proofErr w:type="gramStart"/>
      <w:r w:rsidRPr="00841876">
        <w:rPr>
          <w:rFonts w:ascii="Times New Roman" w:hAnsi="Times New Roman" w:cs="Times New Roman"/>
          <w:b/>
          <w:bCs/>
          <w:i/>
          <w:iCs/>
          <w:sz w:val="28"/>
          <w:szCs w:val="28"/>
        </w:rPr>
        <w:t>.Quan</w:t>
      </w:r>
      <w:proofErr w:type="gramEnd"/>
      <w:r w:rsidRPr="00841876">
        <w:rPr>
          <w:rFonts w:ascii="Times New Roman" w:hAnsi="Times New Roman" w:cs="Times New Roman"/>
          <w:b/>
          <w:bCs/>
          <w:i/>
          <w:iCs/>
          <w:sz w:val="28"/>
          <w:szCs w:val="28"/>
        </w:rPr>
        <w:t xml:space="preserve"> niệm xã hội hóa cung ứng dịch vụ công trong lĩnh vực văn hóa – xã hội</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Quan niệm về xã hội hóa xuất hiện từ </w:t>
      </w:r>
      <w:r w:rsidRPr="00841876">
        <w:rPr>
          <w:rFonts w:ascii="Times New Roman" w:hAnsi="Times New Roman" w:cs="Times New Roman"/>
          <w:i/>
          <w:iCs/>
          <w:sz w:val="28"/>
          <w:szCs w:val="28"/>
        </w:rPr>
        <w:t>Nghị quyết Trung ương 4</w:t>
      </w:r>
      <w:r w:rsidRPr="00841876">
        <w:rPr>
          <w:rFonts w:ascii="Times New Roman" w:hAnsi="Times New Roman" w:cs="Times New Roman"/>
          <w:sz w:val="28"/>
          <w:szCs w:val="28"/>
        </w:rPr>
        <w:t xml:space="preserve"> </w:t>
      </w:r>
      <w:proofErr w:type="gramStart"/>
      <w:r w:rsidRPr="00841876">
        <w:rPr>
          <w:rFonts w:ascii="Times New Roman" w:hAnsi="Times New Roman" w:cs="Times New Roman"/>
          <w:sz w:val="28"/>
          <w:szCs w:val="28"/>
        </w:rPr>
        <w:t>( khóa</w:t>
      </w:r>
      <w:proofErr w:type="gramEnd"/>
      <w:r w:rsidRPr="00841876">
        <w:rPr>
          <w:rFonts w:ascii="Times New Roman" w:hAnsi="Times New Roman" w:cs="Times New Roman"/>
          <w:sz w:val="28"/>
          <w:szCs w:val="28"/>
        </w:rPr>
        <w:t xml:space="preserve"> VII, năm 1991)</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lastRenderedPageBreak/>
        <w:t xml:space="preserve">+ Ngày 21/8/1997, Chính phủ ban hành </w:t>
      </w:r>
      <w:r w:rsidRPr="00841876">
        <w:rPr>
          <w:rFonts w:ascii="Times New Roman" w:hAnsi="Times New Roman" w:cs="Times New Roman"/>
          <w:i/>
          <w:iCs/>
          <w:sz w:val="28"/>
          <w:szCs w:val="28"/>
        </w:rPr>
        <w:t>Nghị quyết số 90/CP</w:t>
      </w:r>
      <w:r w:rsidRPr="00841876">
        <w:rPr>
          <w:rFonts w:ascii="Times New Roman" w:hAnsi="Times New Roman" w:cs="Times New Roman"/>
          <w:sz w:val="28"/>
          <w:szCs w:val="28"/>
        </w:rPr>
        <w:t xml:space="preserve"> về </w:t>
      </w:r>
      <w:r w:rsidRPr="00841876">
        <w:rPr>
          <w:rFonts w:ascii="Times New Roman" w:hAnsi="Times New Roman" w:cs="Times New Roman"/>
          <w:i/>
          <w:iCs/>
          <w:sz w:val="28"/>
          <w:szCs w:val="28"/>
        </w:rPr>
        <w:t xml:space="preserve">phương hướng, chủ trương xã hội hóa các hoạt động giáo dục, y tế, văn hóa </w:t>
      </w:r>
      <w:r w:rsidRPr="00841876">
        <w:rPr>
          <w:rFonts w:ascii="Times New Roman" w:hAnsi="Times New Roman" w:cs="Times New Roman"/>
          <w:sz w:val="28"/>
          <w:szCs w:val="28"/>
        </w:rPr>
        <w:t>là cơ sở pháp lý cơ bản cho hoạt động xã hội hóa trong lĩnh vực này.</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Xã hội hóa các hoạt động giáo dục, y tế, văn hóa là vận động và tổ chức sự tham gia rộng rãi của nhân dân, của toàn xã hội vào sự phát triển các sự nghiệp đó nhằm từng bước nâng cao mức hưởng thụ về giáo dục, y tế, văn hóa và sự phát triển về thể chất, tinh thần cho nhân dân.</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Xã hội hóa là xây dựng cộng đồng trách nhiệm của các tầng lớp nhân dân đối với viêc tạo lập và cải thiện môi trường kinh tế, xã hội lành mạnh và thuận lợi cho các hoạt động giáo dục, y tế, văn hóa. </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i/>
          <w:iCs/>
          <w:sz w:val="28"/>
          <w:szCs w:val="28"/>
        </w:rPr>
        <w:t>2.2. Xã hội hóa cung ứng dịch vụ công trong lĩnh vực văn hóa xã hội</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Lĩnh vực văn hóa- xã hội ở nước ta hiện nay, chủ yếu bao gồm:</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Lĩnh vực giáo dục và đào tạo</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Lĩnh vực y tế</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Lĩnh vực văn hóa thông tin </w:t>
      </w:r>
      <w:proofErr w:type="gramStart"/>
      <w:r w:rsidRPr="00841876">
        <w:rPr>
          <w:rFonts w:ascii="Times New Roman" w:hAnsi="Times New Roman" w:cs="Times New Roman"/>
          <w:sz w:val="28"/>
          <w:szCs w:val="28"/>
        </w:rPr>
        <w:t>( cơ</w:t>
      </w:r>
      <w:proofErr w:type="gramEnd"/>
      <w:r w:rsidRPr="00841876">
        <w:rPr>
          <w:rFonts w:ascii="Times New Roman" w:hAnsi="Times New Roman" w:cs="Times New Roman"/>
          <w:sz w:val="28"/>
          <w:szCs w:val="28"/>
        </w:rPr>
        <w:t xml:space="preserve"> sở hoạt động nghệ thuật, bảo tồn, bảo tàng, thư viện, thông tin cơ sở, điện ảnh, dịch vụ tư vấn bản quyền)</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Lĩnh vưc khoa học và công nghệ</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Lĩnh vực thể dục – thể thao</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Khái niệm xã hội hóa ở nước ta được hiểu:</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Là quá trình vận động và tổ chức để nhân dân và toàn xã hội tham gia (về vốn, tài sản, trí tuệ, sức lao động…) hình thành cộng đồng trách nhiệm của các tổ chức Đảng, NN, đoàn thể, các tổ chức chính trị xã hội và các tầng lớp nhân dân.</w:t>
      </w:r>
    </w:p>
    <w:p w:rsidR="00902738" w:rsidRPr="00841876" w:rsidRDefault="00902738"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lastRenderedPageBreak/>
        <w:t>+ Là quá trình đa dạng hóa các hình thức hoạt động, mở ra cơ hội để mọi người chủ động và bình đẳng tham gia.</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Khái niệm xã hội hóa ở nước ta được hiểu:</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Là quá trình vận động và tổ chức để nhân dân và toàn xã hội tham gia (về vốn, tài sản, trí tuệ, sức lao động…) hình thành cộng đồng trách nhiệm của các tổ chức Đảng, NN, đoàn thể, các tổ chức chính trị xã hội và các tầng lớp nhân dân.</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Là quá trình đa dạng hóa các hình thức hoạt động, mở ra cơ hội để mọi người chủ động và bình đẳng tham gia.</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Xã hội hóa dịch vụ công:</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 Nhằm giải quyết sự thiếu hụt tài chính cho lĩnh vực dịch vụ công</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 Nhằm giảm bớt sự can thiệp của NN</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Nhằm nâng cao chất lượng, hiệu quả của dịch vụ công. </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w:t>
      </w:r>
      <w:proofErr w:type="gramStart"/>
      <w:r w:rsidRPr="00841876">
        <w:rPr>
          <w:rFonts w:ascii="Times New Roman" w:hAnsi="Times New Roman" w:cs="Times New Roman"/>
          <w:sz w:val="28"/>
          <w:szCs w:val="28"/>
        </w:rPr>
        <w:t>thay</w:t>
      </w:r>
      <w:proofErr w:type="gramEnd"/>
      <w:r w:rsidRPr="00841876">
        <w:rPr>
          <w:rFonts w:ascii="Times New Roman" w:hAnsi="Times New Roman" w:cs="Times New Roman"/>
          <w:sz w:val="28"/>
          <w:szCs w:val="28"/>
        </w:rPr>
        <w:t xml:space="preserve"> đổi thành phần chủ thể cung ứng hàng hóa công nhưng không làm mất đi tính công của hàng hóa.</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i/>
          <w:iCs/>
          <w:sz w:val="28"/>
          <w:szCs w:val="28"/>
        </w:rPr>
        <w:t>2.3. Yêu cầu, nội dung xã hội hóa cung ứng dịch vụ công trong lĩnh vực văn hóa xã hội</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i/>
          <w:iCs/>
          <w:sz w:val="28"/>
          <w:szCs w:val="28"/>
        </w:rPr>
        <w:t>a. Yêu cầu</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w:t>
      </w:r>
      <w:r w:rsidRPr="00841876">
        <w:rPr>
          <w:rFonts w:ascii="Times New Roman" w:hAnsi="Times New Roman" w:cs="Times New Roman"/>
          <w:b/>
          <w:bCs/>
          <w:i/>
          <w:iCs/>
          <w:sz w:val="28"/>
          <w:szCs w:val="28"/>
        </w:rPr>
        <w:t>Thứ nhất</w:t>
      </w:r>
      <w:r w:rsidRPr="00841876">
        <w:rPr>
          <w:rFonts w:ascii="Times New Roman" w:hAnsi="Times New Roman" w:cs="Times New Roman"/>
          <w:sz w:val="28"/>
          <w:szCs w:val="28"/>
        </w:rPr>
        <w:t xml:space="preserve">, tạo hành lang pháp lý rõ ràng, hợp lý cho các thành phần tham gia cung ứng dịch vụ công, xác định rõ nội hàm cơ chế </w:t>
      </w:r>
      <w:r w:rsidRPr="00841876">
        <w:rPr>
          <w:rFonts w:ascii="Times New Roman" w:hAnsi="Times New Roman" w:cs="Times New Roman"/>
          <w:i/>
          <w:iCs/>
          <w:sz w:val="28"/>
          <w:szCs w:val="28"/>
        </w:rPr>
        <w:t>“hoạt động không vì mục tiêu lợi nhuận</w:t>
      </w:r>
      <w:r w:rsidRPr="00841876">
        <w:rPr>
          <w:rFonts w:ascii="Times New Roman" w:hAnsi="Times New Roman" w:cs="Times New Roman"/>
          <w:sz w:val="28"/>
          <w:szCs w:val="28"/>
        </w:rPr>
        <w:t xml:space="preserve">” của các đơn vị cung ứng dịch vụ công. </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w:t>
      </w:r>
      <w:r w:rsidRPr="00841876">
        <w:rPr>
          <w:rFonts w:ascii="Times New Roman" w:hAnsi="Times New Roman" w:cs="Times New Roman"/>
          <w:b/>
          <w:bCs/>
          <w:i/>
          <w:iCs/>
          <w:sz w:val="28"/>
          <w:szCs w:val="28"/>
        </w:rPr>
        <w:t>Thứ hai</w:t>
      </w:r>
      <w:r w:rsidRPr="00841876">
        <w:rPr>
          <w:rFonts w:ascii="Times New Roman" w:hAnsi="Times New Roman" w:cs="Times New Roman"/>
          <w:i/>
          <w:iCs/>
          <w:sz w:val="28"/>
          <w:szCs w:val="28"/>
        </w:rPr>
        <w:t xml:space="preserve">, </w:t>
      </w:r>
      <w:r w:rsidRPr="00841876">
        <w:rPr>
          <w:rFonts w:ascii="Times New Roman" w:hAnsi="Times New Roman" w:cs="Times New Roman"/>
          <w:sz w:val="28"/>
          <w:szCs w:val="28"/>
        </w:rPr>
        <w:t xml:space="preserve">đổi mới mô hình tổ chức bộ máy và quản lý nhân sự trong hệ thống tổ chức các đơn vị cung ứng dịch vụ công, thực hiện quyền tự </w:t>
      </w:r>
      <w:proofErr w:type="gramStart"/>
      <w:r w:rsidRPr="00841876">
        <w:rPr>
          <w:rFonts w:ascii="Times New Roman" w:hAnsi="Times New Roman" w:cs="Times New Roman"/>
          <w:sz w:val="28"/>
          <w:szCs w:val="28"/>
        </w:rPr>
        <w:t>chủ  về</w:t>
      </w:r>
      <w:proofErr w:type="gramEnd"/>
      <w:r w:rsidRPr="00841876">
        <w:rPr>
          <w:rFonts w:ascii="Times New Roman" w:hAnsi="Times New Roman" w:cs="Times New Roman"/>
          <w:sz w:val="28"/>
          <w:szCs w:val="28"/>
        </w:rPr>
        <w:t xml:space="preserve"> tổ chức, nhân sự, tài chính đã được pháp luật quy định.</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lastRenderedPageBreak/>
        <w:t xml:space="preserve">+ </w:t>
      </w:r>
      <w:r w:rsidRPr="00841876">
        <w:rPr>
          <w:rFonts w:ascii="Times New Roman" w:hAnsi="Times New Roman" w:cs="Times New Roman"/>
          <w:b/>
          <w:bCs/>
          <w:i/>
          <w:iCs/>
          <w:sz w:val="28"/>
          <w:szCs w:val="28"/>
        </w:rPr>
        <w:t>Thứ ba</w:t>
      </w:r>
      <w:r w:rsidRPr="00841876">
        <w:rPr>
          <w:rFonts w:ascii="Times New Roman" w:hAnsi="Times New Roman" w:cs="Times New Roman"/>
          <w:sz w:val="28"/>
          <w:szCs w:val="28"/>
        </w:rPr>
        <w:t>, đẩy mạnh sự tham gia của khu vực phi NN trong cung ứng dịch vụ công, đồng thời phải đổi mới tổ chức, hoạt động của các tổ chức cung ứng dịch vụ công thuộc khu vực công.</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w:t>
      </w:r>
      <w:r w:rsidRPr="00841876">
        <w:rPr>
          <w:rFonts w:ascii="Times New Roman" w:hAnsi="Times New Roman" w:cs="Times New Roman"/>
          <w:b/>
          <w:bCs/>
          <w:i/>
          <w:iCs/>
          <w:sz w:val="28"/>
          <w:szCs w:val="28"/>
        </w:rPr>
        <w:t xml:space="preserve">Thứ tư, </w:t>
      </w:r>
      <w:r w:rsidRPr="00841876">
        <w:rPr>
          <w:rFonts w:ascii="Times New Roman" w:hAnsi="Times New Roman" w:cs="Times New Roman"/>
          <w:sz w:val="28"/>
          <w:szCs w:val="28"/>
        </w:rPr>
        <w:t>cải thiện chất lượng cung ứng dịch vụ công nhất là khu vực NN</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w:t>
      </w:r>
      <w:r w:rsidRPr="00841876">
        <w:rPr>
          <w:rFonts w:ascii="Times New Roman" w:hAnsi="Times New Roman" w:cs="Times New Roman"/>
          <w:b/>
          <w:bCs/>
          <w:i/>
          <w:iCs/>
          <w:sz w:val="28"/>
          <w:szCs w:val="28"/>
        </w:rPr>
        <w:t>Thứ năm</w:t>
      </w:r>
      <w:r w:rsidRPr="00841876">
        <w:rPr>
          <w:rFonts w:ascii="Times New Roman" w:hAnsi="Times New Roman" w:cs="Times New Roman"/>
          <w:b/>
          <w:bCs/>
          <w:sz w:val="28"/>
          <w:szCs w:val="28"/>
        </w:rPr>
        <w:t xml:space="preserve">, </w:t>
      </w:r>
      <w:r w:rsidRPr="00841876">
        <w:rPr>
          <w:rFonts w:ascii="Times New Roman" w:hAnsi="Times New Roman" w:cs="Times New Roman"/>
          <w:sz w:val="28"/>
          <w:szCs w:val="28"/>
        </w:rPr>
        <w:t xml:space="preserve">NN kiểm tra, giám sát  và tăng cường sự tham gia giám sát của cộng đồng đối với các tổ chức tham gia cung ứng dịch vực công về văn hóa – xã hội, bảo đảm các tổ chức cung ứng này hoạt động có chất lượng, đúng pháp luật. </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i/>
          <w:iCs/>
          <w:sz w:val="28"/>
          <w:szCs w:val="28"/>
        </w:rPr>
        <w:t>b. Nội dung xã hội hóa</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Đổi mới hoạt động của các cơ quan </w:t>
      </w:r>
      <w:proofErr w:type="gramStart"/>
      <w:r w:rsidRPr="00841876">
        <w:rPr>
          <w:rFonts w:ascii="Times New Roman" w:hAnsi="Times New Roman" w:cs="Times New Roman"/>
          <w:sz w:val="28"/>
          <w:szCs w:val="28"/>
        </w:rPr>
        <w:t>NN(</w:t>
      </w:r>
      <w:proofErr w:type="gramEnd"/>
      <w:r w:rsidRPr="00841876">
        <w:rPr>
          <w:rFonts w:ascii="Times New Roman" w:hAnsi="Times New Roman" w:cs="Times New Roman"/>
          <w:sz w:val="28"/>
          <w:szCs w:val="28"/>
        </w:rPr>
        <w:t xml:space="preserve"> các cơ sở công lập ) trong việc cung ứng dịch vụ công đang hoạt động theo cơ chế sự nghiệp từ HC bao cấp sang cơ chế tự chủ, không bao cấp và không nhằm lợi nhuận;</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Vận động và tổ chức sự tham gia rộng rãi của nhân dân, của toàn xã hội, huy động các chủ thể ngoài NN   </w:t>
      </w:r>
      <w:proofErr w:type="gramStart"/>
      <w:r w:rsidRPr="00841876">
        <w:rPr>
          <w:rFonts w:ascii="Times New Roman" w:hAnsi="Times New Roman" w:cs="Times New Roman"/>
          <w:sz w:val="28"/>
          <w:szCs w:val="28"/>
        </w:rPr>
        <w:t>( các</w:t>
      </w:r>
      <w:proofErr w:type="gramEnd"/>
      <w:r w:rsidRPr="00841876">
        <w:rPr>
          <w:rFonts w:ascii="Times New Roman" w:hAnsi="Times New Roman" w:cs="Times New Roman"/>
          <w:sz w:val="28"/>
          <w:szCs w:val="28"/>
        </w:rPr>
        <w:t xml:space="preserve"> cơ sở ngoài công lập ) tham gia cung ứng dịch vụ công. </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Xây dựng cộng đồng trách nhiệm của các tầng lớp nhân dân đối với việc cung ứng dịch vụ công về văn hóa - xã hội có chất lượng, cải thiện môi trường kinh tế - xã hội lành mạnh và thuận lợi cho các hoạt động trong lĩnh vực này.</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Mở rộng các nguồn đầu tư, khai thác các tiềm năng về các nguồn lực trong xã hội tham gia vào việc cung ứng dịch công văn hóa - xã hội.</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i/>
          <w:iCs/>
          <w:sz w:val="28"/>
          <w:szCs w:val="28"/>
        </w:rPr>
        <w:t>2.4. Đề xuất phương hướng xã hội hóa dịch vụ công ở nước ta</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i/>
          <w:iCs/>
          <w:sz w:val="28"/>
          <w:szCs w:val="28"/>
        </w:rPr>
        <w:t>Thứ nhất</w:t>
      </w:r>
      <w:r w:rsidRPr="00841876">
        <w:rPr>
          <w:rFonts w:ascii="Times New Roman" w:hAnsi="Times New Roman" w:cs="Times New Roman"/>
          <w:sz w:val="28"/>
          <w:szCs w:val="28"/>
        </w:rPr>
        <w:t xml:space="preserve">, chuyển đổi các cơ sở công lập cung ứng dịch vụ công đang hoạt động </w:t>
      </w:r>
      <w:proofErr w:type="gramStart"/>
      <w:r w:rsidRPr="00841876">
        <w:rPr>
          <w:rFonts w:ascii="Times New Roman" w:hAnsi="Times New Roman" w:cs="Times New Roman"/>
          <w:sz w:val="28"/>
          <w:szCs w:val="28"/>
        </w:rPr>
        <w:t>theo</w:t>
      </w:r>
      <w:proofErr w:type="gramEnd"/>
      <w:r w:rsidRPr="00841876">
        <w:rPr>
          <w:rFonts w:ascii="Times New Roman" w:hAnsi="Times New Roman" w:cs="Times New Roman"/>
          <w:sz w:val="28"/>
          <w:szCs w:val="28"/>
        </w:rPr>
        <w:t xml:space="preserve"> cơ chế sự nghiệp mang nặng tính HC bao cấp sang cơ chế tự chủ cung ứng dịch vụ không nhằm mục đích lợi nhuận.</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i/>
          <w:iCs/>
          <w:sz w:val="28"/>
          <w:szCs w:val="28"/>
        </w:rPr>
        <w:t>Thứ hai</w:t>
      </w:r>
      <w:r w:rsidRPr="00841876">
        <w:rPr>
          <w:rFonts w:ascii="Times New Roman" w:hAnsi="Times New Roman" w:cs="Times New Roman"/>
          <w:sz w:val="28"/>
          <w:szCs w:val="28"/>
        </w:rPr>
        <w:t xml:space="preserve">, chuyển các cơ sở công lập cung ứng dịch vụ công sang hình thức dân lập, tư nhân hoặc sang doanh nghiệp hoạt động </w:t>
      </w:r>
      <w:proofErr w:type="gramStart"/>
      <w:r w:rsidRPr="00841876">
        <w:rPr>
          <w:rFonts w:ascii="Times New Roman" w:hAnsi="Times New Roman" w:cs="Times New Roman"/>
          <w:sz w:val="28"/>
          <w:szCs w:val="28"/>
        </w:rPr>
        <w:t>theo</w:t>
      </w:r>
      <w:proofErr w:type="gramEnd"/>
      <w:r w:rsidRPr="00841876">
        <w:rPr>
          <w:rFonts w:ascii="Times New Roman" w:hAnsi="Times New Roman" w:cs="Times New Roman"/>
          <w:sz w:val="28"/>
          <w:szCs w:val="28"/>
        </w:rPr>
        <w:t xml:space="preserve"> cơ chế phi lợi nhuận hoặc cơ chế lợi nhuận.</w:t>
      </w:r>
    </w:p>
    <w:p w:rsidR="00841876" w:rsidRPr="00841876" w:rsidRDefault="00841876" w:rsidP="00841876">
      <w:pPr>
        <w:spacing w:line="360" w:lineRule="auto"/>
        <w:jc w:val="both"/>
        <w:rPr>
          <w:rFonts w:ascii="Times New Roman" w:hAnsi="Times New Roman" w:cs="Times New Roman"/>
          <w:sz w:val="28"/>
          <w:szCs w:val="28"/>
        </w:rPr>
      </w:pPr>
      <w:proofErr w:type="gramStart"/>
      <w:r w:rsidRPr="00841876">
        <w:rPr>
          <w:rFonts w:ascii="Times New Roman" w:hAnsi="Times New Roman" w:cs="Times New Roman"/>
          <w:b/>
          <w:bCs/>
          <w:i/>
          <w:iCs/>
          <w:sz w:val="28"/>
          <w:szCs w:val="28"/>
        </w:rPr>
        <w:lastRenderedPageBreak/>
        <w:t xml:space="preserve">Thứ ba, </w:t>
      </w:r>
      <w:r w:rsidRPr="00841876">
        <w:rPr>
          <w:rFonts w:ascii="Times New Roman" w:hAnsi="Times New Roman" w:cs="Times New Roman"/>
          <w:sz w:val="28"/>
          <w:szCs w:val="28"/>
        </w:rPr>
        <w:t>khuyến khích phát triển các cơ sở cung ứng dịch vụ công ngoài công lập với các loại hình dân lập, tư nhân và doanh nghiệp (cả trong nước và nước ngoài).</w:t>
      </w:r>
      <w:proofErr w:type="gramEnd"/>
      <w:r w:rsidRPr="00841876">
        <w:rPr>
          <w:rFonts w:ascii="Times New Roman" w:hAnsi="Times New Roman" w:cs="Times New Roman"/>
          <w:sz w:val="28"/>
          <w:szCs w:val="28"/>
        </w:rPr>
        <w:t xml:space="preserve"> Quyền sở hữu các cơ sở này được xác định </w:t>
      </w:r>
      <w:proofErr w:type="gramStart"/>
      <w:r w:rsidRPr="00841876">
        <w:rPr>
          <w:rFonts w:ascii="Times New Roman" w:hAnsi="Times New Roman" w:cs="Times New Roman"/>
          <w:sz w:val="28"/>
          <w:szCs w:val="28"/>
        </w:rPr>
        <w:t>theo</w:t>
      </w:r>
      <w:proofErr w:type="gramEnd"/>
      <w:r w:rsidRPr="00841876">
        <w:rPr>
          <w:rFonts w:ascii="Times New Roman" w:hAnsi="Times New Roman" w:cs="Times New Roman"/>
          <w:sz w:val="28"/>
          <w:szCs w:val="28"/>
        </w:rPr>
        <w:t xml:space="preserve"> bộ Luật Dân sự.</w:t>
      </w:r>
    </w:p>
    <w:p w:rsidR="00841876" w:rsidRPr="00841876" w:rsidRDefault="00841876" w:rsidP="00841876">
      <w:pPr>
        <w:spacing w:line="360" w:lineRule="auto"/>
        <w:jc w:val="both"/>
        <w:rPr>
          <w:rFonts w:ascii="Times New Roman" w:hAnsi="Times New Roman" w:cs="Times New Roman"/>
          <w:sz w:val="28"/>
          <w:szCs w:val="28"/>
        </w:rPr>
      </w:pPr>
      <w:proofErr w:type="gramStart"/>
      <w:r w:rsidRPr="00841876">
        <w:rPr>
          <w:rFonts w:ascii="Times New Roman" w:hAnsi="Times New Roman" w:cs="Times New Roman"/>
          <w:b/>
          <w:bCs/>
          <w:i/>
          <w:iCs/>
          <w:sz w:val="28"/>
          <w:szCs w:val="28"/>
        </w:rPr>
        <w:t xml:space="preserve">Thứ tư, </w:t>
      </w:r>
      <w:r w:rsidRPr="00841876">
        <w:rPr>
          <w:rFonts w:ascii="Times New Roman" w:hAnsi="Times New Roman" w:cs="Times New Roman"/>
          <w:sz w:val="28"/>
          <w:szCs w:val="28"/>
        </w:rPr>
        <w:t>bảo đảm tính công khai và minh bạch.</w:t>
      </w:r>
      <w:proofErr w:type="gramEnd"/>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i/>
          <w:iCs/>
          <w:sz w:val="28"/>
          <w:szCs w:val="28"/>
        </w:rPr>
        <w:t>2.5. Những nhận thức không đúng về cơ chế xã hội hóa cung ứng dịch vụ công</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Coi xã hội hóa là tư nhân hóa: xã hội </w:t>
      </w:r>
      <w:proofErr w:type="gramStart"/>
      <w:r w:rsidRPr="00841876">
        <w:rPr>
          <w:rFonts w:ascii="Times New Roman" w:hAnsi="Times New Roman" w:cs="Times New Roman"/>
          <w:sz w:val="28"/>
          <w:szCs w:val="28"/>
        </w:rPr>
        <w:t>hóa  nhấn</w:t>
      </w:r>
      <w:proofErr w:type="gramEnd"/>
      <w:r w:rsidRPr="00841876">
        <w:rPr>
          <w:rFonts w:ascii="Times New Roman" w:hAnsi="Times New Roman" w:cs="Times New Roman"/>
          <w:sz w:val="28"/>
          <w:szCs w:val="28"/>
        </w:rPr>
        <w:t xml:space="preserve"> mạnh trách nhiệm và bảo đảm sự chỉ đạo, điều hành của NN đối với việc cung ứng dịch vụ công.</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Coi xã hội hóa chỉ là sự đóng góp tiền của, vật chất của nhân dân trong điều kiện ngân sách NN hạn hẹp. </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Coi xã hội hóa chỉ được thực hiện trong các tổ chức cung ứng dịch vụ công ngoài NN, còn các tổ chức cung ứng dịch vụ công của NN không cần thực hiện xã hội hóa.</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i/>
          <w:iCs/>
          <w:sz w:val="28"/>
          <w:szCs w:val="28"/>
        </w:rPr>
        <w:t>2.6. Chủ trương và giải pháp đẩy mạnh xã hội hóa cung ứng dịch vụ công trong lĩnh vực văn hóa - xã hội</w:t>
      </w:r>
    </w:p>
    <w:p w:rsidR="00841876" w:rsidRPr="00841876" w:rsidRDefault="00841876" w:rsidP="00841876">
      <w:pPr>
        <w:spacing w:line="360" w:lineRule="auto"/>
        <w:jc w:val="both"/>
        <w:rPr>
          <w:rFonts w:ascii="Times New Roman" w:hAnsi="Times New Roman" w:cs="Times New Roman"/>
          <w:sz w:val="28"/>
          <w:szCs w:val="28"/>
        </w:rPr>
      </w:pPr>
      <w:proofErr w:type="gramStart"/>
      <w:r w:rsidRPr="00841876">
        <w:rPr>
          <w:rFonts w:ascii="Times New Roman" w:hAnsi="Times New Roman" w:cs="Times New Roman"/>
          <w:i/>
          <w:iCs/>
          <w:sz w:val="28"/>
          <w:szCs w:val="28"/>
        </w:rPr>
        <w:t>a</w:t>
      </w:r>
      <w:proofErr w:type="gramEnd"/>
      <w:r w:rsidRPr="00841876">
        <w:rPr>
          <w:rFonts w:ascii="Times New Roman" w:hAnsi="Times New Roman" w:cs="Times New Roman"/>
          <w:i/>
          <w:iCs/>
          <w:sz w:val="28"/>
          <w:szCs w:val="28"/>
        </w:rPr>
        <w:t>). Chủ trương</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Quan tâm xã hội hóa lĩnh vực văn hóa - xã hội sau đó đến các lĩnh vực dịch vụ công khác.</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Xã hội hóa dịch vụ công được thực hiện cần gắn kết với cải cách kinh tế - xã hội và cải cách HCNN.</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NN khuyến khích các chủ thể kinh tế thuộc các thành phần kinh tế khác nhau, tham gia vào hoạt động xã hội hóa cung ứng dịch vụ công.</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i/>
          <w:iCs/>
          <w:sz w:val="28"/>
          <w:szCs w:val="28"/>
        </w:rPr>
        <w:t>b) Các giải pháp</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Tách hoạt động cung ứng dịch vụ công ra khỏi hoạt động quản lý NN</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Xác định những lĩnh vực ưu tiên xã hội hóa dịch vụ công đến 2020</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lastRenderedPageBreak/>
        <w:t>- Đa dạng hóa các hình thức cung ứng dịch vụ công</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Làm rõ một số cơ chế hoạt động của các cơ sở công lập sau khi được chuyển đổi sang cơ chế tự chủ, tự chịu trách nhiệm trong môi trường cạnh tranh (cần làm rõ quyền tự chủ và tự chịu trách nhiệm - về kế hoạch hành động, tổ chức nhân sự, về cơ chế tài chính) </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Xây dựng cơ chế khuyến khích và tạo thuận lợi đối với các cơ sở ngoài công lập cung ứng dịch vụ công:</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Đơn giản hóa thủ tục thành lập và hoạt động của cơ sở ngoài công lập;</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Thực hiện các chính sách khuyến khích hỗ trợ đầu tư đối với các cơ sở này </w:t>
      </w:r>
      <w:proofErr w:type="gramStart"/>
      <w:r w:rsidRPr="00841876">
        <w:rPr>
          <w:rFonts w:ascii="Times New Roman" w:hAnsi="Times New Roman" w:cs="Times New Roman"/>
          <w:sz w:val="28"/>
          <w:szCs w:val="28"/>
        </w:rPr>
        <w:t>( về</w:t>
      </w:r>
      <w:proofErr w:type="gramEnd"/>
      <w:r w:rsidRPr="00841876">
        <w:rPr>
          <w:rFonts w:ascii="Times New Roman" w:hAnsi="Times New Roman" w:cs="Times New Roman"/>
          <w:sz w:val="28"/>
          <w:szCs w:val="28"/>
        </w:rPr>
        <w:t xml:space="preserve"> mặt bằng xây dựng, ngân sách và tín dụng đầu tư,…)</w:t>
      </w:r>
    </w:p>
    <w:p w:rsidR="00902738"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Bảo đảm sự cạnh tranh lành mạnh, đúng pháp luật giữa các đơn vụ cung ứng dịch vụ công ttrong và ngoài công lập bảo đảm nâng cao chất lượng.</w:t>
      </w:r>
    </w:p>
    <w:p w:rsidR="00902738" w:rsidRPr="00AA0E22" w:rsidRDefault="00902738" w:rsidP="00841876">
      <w:pPr>
        <w:spacing w:line="360" w:lineRule="auto"/>
        <w:jc w:val="both"/>
        <w:rPr>
          <w:rFonts w:ascii="Times New Roman" w:hAnsi="Times New Roman" w:cs="Times New Roman"/>
          <w:b/>
          <w:sz w:val="28"/>
          <w:szCs w:val="28"/>
        </w:rPr>
      </w:pPr>
      <w:r w:rsidRPr="00AA0E22">
        <w:rPr>
          <w:rFonts w:ascii="Times New Roman" w:hAnsi="Times New Roman" w:cs="Times New Roman"/>
          <w:b/>
          <w:sz w:val="28"/>
          <w:szCs w:val="28"/>
        </w:rPr>
        <w:t>V. VAI TRÒ CỦA LÃNH ĐẠO PHÒNG TRONG XÃ HỘI HÓA CUNG ỨNG DỊCH VỤ CÔNG</w:t>
      </w:r>
    </w:p>
    <w:p w:rsidR="00841876" w:rsidRPr="00841876" w:rsidRDefault="00841876" w:rsidP="00841876">
      <w:pPr>
        <w:spacing w:line="360" w:lineRule="auto"/>
        <w:jc w:val="both"/>
        <w:rPr>
          <w:rFonts w:ascii="Times New Roman" w:hAnsi="Times New Roman" w:cs="Times New Roman"/>
          <w:sz w:val="28"/>
          <w:szCs w:val="28"/>
        </w:rPr>
      </w:pPr>
      <w:proofErr w:type="gramStart"/>
      <w:r w:rsidRPr="00841876">
        <w:rPr>
          <w:rFonts w:ascii="Times New Roman" w:hAnsi="Times New Roman" w:cs="Times New Roman"/>
          <w:b/>
          <w:bCs/>
          <w:sz w:val="28"/>
          <w:szCs w:val="28"/>
        </w:rPr>
        <w:t>1.Chức</w:t>
      </w:r>
      <w:proofErr w:type="gramEnd"/>
      <w:r w:rsidRPr="00841876">
        <w:rPr>
          <w:rFonts w:ascii="Times New Roman" w:hAnsi="Times New Roman" w:cs="Times New Roman"/>
          <w:b/>
          <w:bCs/>
          <w:sz w:val="28"/>
          <w:szCs w:val="28"/>
        </w:rPr>
        <w:t xml:space="preserve"> năng, trách nhiệm của lãnh đạo phòng trong xã hội hóa dịch vụ công</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Lãnh đạo phòng là người giúp thủ trưởng hoàn thành chức năng, nhiệm vụ của cơ quan, chịu trách nhiệm trước thủ trưởng về công việc và phát triển công chức thuộc phòng.</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Là người đứng đầu một tổ chức (cấp phòng), lãnh đạo toàn bộ các hoạt động của phòng, có quyền đưa ra quyêt định sau cùng và chịu trách nhiệm </w:t>
      </w:r>
      <w:proofErr w:type="gramStart"/>
      <w:r w:rsidRPr="00841876">
        <w:rPr>
          <w:rFonts w:ascii="Times New Roman" w:hAnsi="Times New Roman" w:cs="Times New Roman"/>
          <w:sz w:val="28"/>
          <w:szCs w:val="28"/>
        </w:rPr>
        <w:t>chung</w:t>
      </w:r>
      <w:proofErr w:type="gramEnd"/>
      <w:r w:rsidRPr="00841876">
        <w:rPr>
          <w:rFonts w:ascii="Times New Roman" w:hAnsi="Times New Roman" w:cs="Times New Roman"/>
          <w:sz w:val="28"/>
          <w:szCs w:val="28"/>
        </w:rPr>
        <w:t xml:space="preserve"> về mọi hoạt động của phòng do mình phụ trách. </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Nhiệm vụ:</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Tham mưu cho lãnh đạo thực hiện cung ứng dịch vụ công trong phạm </w:t>
      </w:r>
      <w:proofErr w:type="gramStart"/>
      <w:r w:rsidRPr="00841876">
        <w:rPr>
          <w:rFonts w:ascii="Times New Roman" w:hAnsi="Times New Roman" w:cs="Times New Roman"/>
          <w:sz w:val="28"/>
          <w:szCs w:val="28"/>
        </w:rPr>
        <w:t>vi</w:t>
      </w:r>
      <w:proofErr w:type="gramEnd"/>
      <w:r w:rsidRPr="00841876">
        <w:rPr>
          <w:rFonts w:ascii="Times New Roman" w:hAnsi="Times New Roman" w:cs="Times New Roman"/>
          <w:sz w:val="28"/>
          <w:szCs w:val="28"/>
        </w:rPr>
        <w:t xml:space="preserve"> thẩm quyền và tổ chức tác nghiệp chuyên môn để hoàn thành nhiệm vụ;</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lastRenderedPageBreak/>
        <w:t xml:space="preserve">- Quán triệt được về lợi ích của việc đổi mới cung ứng dịch vụ công sẽ ảnh hưởng tốt đến cải cách HCNN. </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Tạo điều kiện cho mọi người tham gia tích cực vào hoạt động cung ứng dịch vụ công.</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Tham mưu cho lãnh đạo để góp phần đổi mới chính sách và cơ chế quản lý góp phần vào hoạt động xã hội hóa dịch vụ công ở đơn vị mình.</w:t>
      </w:r>
    </w:p>
    <w:p w:rsidR="00841876" w:rsidRPr="00841876" w:rsidRDefault="00841876" w:rsidP="00841876">
      <w:pPr>
        <w:spacing w:line="360" w:lineRule="auto"/>
        <w:jc w:val="both"/>
        <w:rPr>
          <w:rFonts w:ascii="Times New Roman" w:hAnsi="Times New Roman" w:cs="Times New Roman"/>
          <w:sz w:val="28"/>
          <w:szCs w:val="28"/>
        </w:rPr>
      </w:pPr>
      <w:proofErr w:type="gramStart"/>
      <w:r w:rsidRPr="00841876">
        <w:rPr>
          <w:rFonts w:ascii="Times New Roman" w:hAnsi="Times New Roman" w:cs="Times New Roman"/>
          <w:b/>
          <w:bCs/>
          <w:sz w:val="28"/>
          <w:szCs w:val="28"/>
        </w:rPr>
        <w:t>2.Nội</w:t>
      </w:r>
      <w:proofErr w:type="gramEnd"/>
      <w:r w:rsidRPr="00841876">
        <w:rPr>
          <w:rFonts w:ascii="Times New Roman" w:hAnsi="Times New Roman" w:cs="Times New Roman"/>
          <w:b/>
          <w:bCs/>
          <w:sz w:val="28"/>
          <w:szCs w:val="28"/>
        </w:rPr>
        <w:t xml:space="preserve"> dung cung ứng dịch vụ công văn hóa - xã hội của cấp phòng</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Nội dung cung ứng dịch vụ công văn hóa - xã hội của cấp phòng có nghĩa là căn cứ vào chức năng, nhiệm vụ của phòng để tổ chức các hoạt động thực thi công vụ, tác nghiệp chuyên môn có chất lượng. </w:t>
      </w:r>
      <w:proofErr w:type="gramStart"/>
      <w:r w:rsidRPr="00841876">
        <w:rPr>
          <w:rFonts w:ascii="Times New Roman" w:hAnsi="Times New Roman" w:cs="Times New Roman"/>
          <w:sz w:val="28"/>
          <w:szCs w:val="28"/>
        </w:rPr>
        <w:t>Vai trò tổ chức thực hiện này chủ yếu thuộc về người lãnh đạo phòng.</w:t>
      </w:r>
      <w:proofErr w:type="gramEnd"/>
      <w:r w:rsidRPr="00841876">
        <w:rPr>
          <w:rFonts w:ascii="Times New Roman" w:hAnsi="Times New Roman" w:cs="Times New Roman"/>
          <w:sz w:val="28"/>
          <w:szCs w:val="28"/>
        </w:rPr>
        <w:t xml:space="preserve"> </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Người lãnh đạo tạo ra và duy trì một môi trường nội bộ (được gọi là tổ </w:t>
      </w:r>
      <w:proofErr w:type="gramStart"/>
      <w:r w:rsidRPr="00841876">
        <w:rPr>
          <w:rFonts w:ascii="Times New Roman" w:hAnsi="Times New Roman" w:cs="Times New Roman"/>
          <w:sz w:val="28"/>
          <w:szCs w:val="28"/>
        </w:rPr>
        <w:t>chức )</w:t>
      </w:r>
      <w:proofErr w:type="gramEnd"/>
      <w:r w:rsidRPr="00841876">
        <w:rPr>
          <w:rFonts w:ascii="Times New Roman" w:hAnsi="Times New Roman" w:cs="Times New Roman"/>
          <w:sz w:val="28"/>
          <w:szCs w:val="28"/>
        </w:rPr>
        <w:t xml:space="preserve">, để công chức, viên chức có thể làm việc hiệu quả trong đó. </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Dẫn dắt công chức, viên chức dưới quyền hoàn thành nhiệm vụ. </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Một số hoạt động cụ thể:</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Lập kế hoạch làm việc </w:t>
      </w:r>
      <w:proofErr w:type="gramStart"/>
      <w:r w:rsidRPr="00841876">
        <w:rPr>
          <w:rFonts w:ascii="Times New Roman" w:hAnsi="Times New Roman" w:cs="Times New Roman"/>
          <w:sz w:val="28"/>
          <w:szCs w:val="28"/>
        </w:rPr>
        <w:t>theo</w:t>
      </w:r>
      <w:proofErr w:type="gramEnd"/>
      <w:r w:rsidRPr="00841876">
        <w:rPr>
          <w:rFonts w:ascii="Times New Roman" w:hAnsi="Times New Roman" w:cs="Times New Roman"/>
          <w:sz w:val="28"/>
          <w:szCs w:val="28"/>
        </w:rPr>
        <w:t xml:space="preserve"> tuần, tháng, quý, năm.</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Bố trí việc làm, phân công công việc phù hợp với năng lực chuyên môn của từng người dưới quyền;</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Giám sát, kiểm tra từng công việc cụ thể đối với người dưới quyền; </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Đánh giá kết quả công việc đã giao cho người dưới quyền thông qua các tiêu chí cụ thể về đánh giá mức độ hoàn thành công việc </w:t>
      </w:r>
      <w:proofErr w:type="gramStart"/>
      <w:r w:rsidRPr="00841876">
        <w:rPr>
          <w:rFonts w:ascii="Times New Roman" w:hAnsi="Times New Roman" w:cs="Times New Roman"/>
          <w:sz w:val="28"/>
          <w:szCs w:val="28"/>
        </w:rPr>
        <w:t>( khối</w:t>
      </w:r>
      <w:proofErr w:type="gramEnd"/>
      <w:r w:rsidRPr="00841876">
        <w:rPr>
          <w:rFonts w:ascii="Times New Roman" w:hAnsi="Times New Roman" w:cs="Times New Roman"/>
          <w:sz w:val="28"/>
          <w:szCs w:val="28"/>
        </w:rPr>
        <w:t xml:space="preserve"> lượng công việc, chất lượng công việc ).</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Động viên, khen thưởng </w:t>
      </w:r>
      <w:proofErr w:type="gramStart"/>
      <w:r w:rsidRPr="00841876">
        <w:rPr>
          <w:rFonts w:ascii="Times New Roman" w:hAnsi="Times New Roman" w:cs="Times New Roman"/>
          <w:sz w:val="28"/>
          <w:szCs w:val="28"/>
        </w:rPr>
        <w:t>( hoặc</w:t>
      </w:r>
      <w:proofErr w:type="gramEnd"/>
      <w:r w:rsidRPr="00841876">
        <w:rPr>
          <w:rFonts w:ascii="Times New Roman" w:hAnsi="Times New Roman" w:cs="Times New Roman"/>
          <w:sz w:val="28"/>
          <w:szCs w:val="28"/>
        </w:rPr>
        <w:t xml:space="preserve"> phê bình ) những thành tích của họ ( hoặc phạt ).</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Bồi dưỡng, đề bạt, sử dụng và thừa nhận người dưới quyền.</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sz w:val="28"/>
          <w:szCs w:val="28"/>
        </w:rPr>
        <w:t>3. Vai trò của lãnh đạo phòng trong xã hội hóa dịch vụ công</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lastRenderedPageBreak/>
        <w:t xml:space="preserve">- Người đứng đầu cấp phòng có vị trí quan trọng đối với hoạt động của cơ quan vì họ có tiếng nói quyết định trong ban lãnh đạo, giữ vai trò quyết định liên quan đến hoạt động và phát triển của phòng. </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Vai trò của lãnh đạo phòng là một tập hợp có tổ chức của các hành </w:t>
      </w:r>
      <w:proofErr w:type="gramStart"/>
      <w:r w:rsidRPr="00841876">
        <w:rPr>
          <w:rFonts w:ascii="Times New Roman" w:hAnsi="Times New Roman" w:cs="Times New Roman"/>
          <w:sz w:val="28"/>
          <w:szCs w:val="28"/>
        </w:rPr>
        <w:t>vi</w:t>
      </w:r>
      <w:proofErr w:type="gramEnd"/>
      <w:r w:rsidRPr="00841876">
        <w:rPr>
          <w:rFonts w:ascii="Times New Roman" w:hAnsi="Times New Roman" w:cs="Times New Roman"/>
          <w:sz w:val="28"/>
          <w:szCs w:val="28"/>
        </w:rPr>
        <w:t>; là toàn bộ những cách ứng xử của người lãnh đạo, quản lý được thiết lập sao cho phù hợp với chức vụ của mình.</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i/>
          <w:iCs/>
          <w:sz w:val="28"/>
          <w:szCs w:val="28"/>
        </w:rPr>
        <w:t>a. Nhóm vai trò quan hệ với con người</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Nhóm vai trò quan hệ với con người là khả năng phát triển và duy trì mối quan hệ với người khác một cách hiệu quả, tiếp xúc và thúc đẩy họ làm việc. </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Vai trò này tập trung vào việc:</w:t>
      </w:r>
    </w:p>
    <w:p w:rsidR="00841876" w:rsidRPr="00841876" w:rsidRDefault="00841876" w:rsidP="00841876">
      <w:pPr>
        <w:spacing w:line="360" w:lineRule="auto"/>
        <w:jc w:val="both"/>
        <w:rPr>
          <w:rFonts w:ascii="Times New Roman" w:hAnsi="Times New Roman" w:cs="Times New Roman"/>
          <w:sz w:val="28"/>
          <w:szCs w:val="28"/>
        </w:rPr>
      </w:pPr>
      <w:proofErr w:type="gramStart"/>
      <w:r w:rsidRPr="00841876">
        <w:rPr>
          <w:rFonts w:ascii="Times New Roman" w:hAnsi="Times New Roman" w:cs="Times New Roman"/>
          <w:sz w:val="28"/>
          <w:szCs w:val="28"/>
        </w:rPr>
        <w:t>+  Duy</w:t>
      </w:r>
      <w:proofErr w:type="gramEnd"/>
      <w:r w:rsidRPr="00841876">
        <w:rPr>
          <w:rFonts w:ascii="Times New Roman" w:hAnsi="Times New Roman" w:cs="Times New Roman"/>
          <w:sz w:val="28"/>
          <w:szCs w:val="28"/>
        </w:rPr>
        <w:t xml:space="preserve"> trì mối quan hệ cả bên trong và bên ngoài tổ chức; + Đảm bảo thông tin được thông suốt và tăng cường gắn kết giữa các cá nhân trong tổ chức với nhau để cùng nhau hoàn thành tốt nhiệm vụ. </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Lãnh đạo là biết động viên cấp dưới cùng hoàn thành công việc nên nhóm có vai trò có ý nghĩa to lớn khi tiến hành cung ứng dịch vụ công.</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i/>
          <w:iCs/>
          <w:sz w:val="28"/>
          <w:szCs w:val="28"/>
        </w:rPr>
        <w:t>b. Nhóm vai trò thông tin</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Vai trò thông tin gắn liền với việc tiếp nhận thông tin và truyền đạt thông tin </w:t>
      </w:r>
      <w:proofErr w:type="gramStart"/>
      <w:r w:rsidRPr="00841876">
        <w:rPr>
          <w:rFonts w:ascii="Times New Roman" w:hAnsi="Times New Roman" w:cs="Times New Roman"/>
          <w:sz w:val="28"/>
          <w:szCs w:val="28"/>
        </w:rPr>
        <w:t>( cả</w:t>
      </w:r>
      <w:proofErr w:type="gramEnd"/>
      <w:r w:rsidRPr="00841876">
        <w:rPr>
          <w:rFonts w:ascii="Times New Roman" w:hAnsi="Times New Roman" w:cs="Times New Roman"/>
          <w:sz w:val="28"/>
          <w:szCs w:val="28"/>
        </w:rPr>
        <w:t xml:space="preserve"> bên trong và bên ngoài tổ chức ) sao cho lãnh đạo phòng thể hiện là một trung tâm đầu não của tổ chức.</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Vai trò thông tin hoạt động </w:t>
      </w:r>
      <w:proofErr w:type="gramStart"/>
      <w:r w:rsidRPr="00841876">
        <w:rPr>
          <w:rFonts w:ascii="Times New Roman" w:hAnsi="Times New Roman" w:cs="Times New Roman"/>
          <w:sz w:val="28"/>
          <w:szCs w:val="28"/>
        </w:rPr>
        <w:t>theo</w:t>
      </w:r>
      <w:proofErr w:type="gramEnd"/>
      <w:r w:rsidRPr="00841876">
        <w:rPr>
          <w:rFonts w:ascii="Times New Roman" w:hAnsi="Times New Roman" w:cs="Times New Roman"/>
          <w:sz w:val="28"/>
          <w:szCs w:val="28"/>
        </w:rPr>
        <w:t xml:space="preserve"> hai cách:</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Lãnh đạo phòng truyền đạt những thông tin tiếp nhận từ bên ngoài đến các thành viên trong tổ chức, đến những người có thể được tiếp cận, sử dụng thông tin đó </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i/>
          <w:iCs/>
          <w:sz w:val="28"/>
          <w:szCs w:val="28"/>
        </w:rPr>
        <w:t xml:space="preserve">+ </w:t>
      </w:r>
      <w:r w:rsidRPr="00841876">
        <w:rPr>
          <w:rFonts w:ascii="Times New Roman" w:hAnsi="Times New Roman" w:cs="Times New Roman"/>
          <w:sz w:val="28"/>
          <w:szCs w:val="28"/>
        </w:rPr>
        <w:t>Lãnh đạo phòng tiếp nhận thông tin ngược trong quản lý để xử lý các vấn đề quản lý.</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b/>
          <w:bCs/>
          <w:i/>
          <w:iCs/>
          <w:sz w:val="28"/>
          <w:szCs w:val="28"/>
        </w:rPr>
        <w:lastRenderedPageBreak/>
        <w:t>c) Nhóm vai trò ra quyết định và tổ chức thực hiện</w:t>
      </w:r>
    </w:p>
    <w:p w:rsidR="00841876" w:rsidRP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Vai trò của lãnh đạo phòng trong công tác tham mưu cho thủ trưởng quyết định các vấn đề tổ chức thực hiện nó cũng chiếm vị trí không nhỏ cho thành công.</w:t>
      </w:r>
    </w:p>
    <w:p w:rsidR="00841876" w:rsidRDefault="00841876" w:rsidP="00841876">
      <w:pPr>
        <w:spacing w:line="360" w:lineRule="auto"/>
        <w:jc w:val="both"/>
        <w:rPr>
          <w:rFonts w:ascii="Times New Roman" w:hAnsi="Times New Roman" w:cs="Times New Roman"/>
          <w:sz w:val="28"/>
          <w:szCs w:val="28"/>
        </w:rPr>
      </w:pPr>
      <w:r w:rsidRPr="00841876">
        <w:rPr>
          <w:rFonts w:ascii="Times New Roman" w:hAnsi="Times New Roman" w:cs="Times New Roman"/>
          <w:sz w:val="28"/>
          <w:szCs w:val="28"/>
        </w:rPr>
        <w:t xml:space="preserve">- Trong nhóm vai trò này bao gồm cả vai trò tham mưu cho lãnh đạo về cung ứng dịch vụ công đúng thẩm quyền của cơ quan và đề xuất phương </w:t>
      </w:r>
      <w:proofErr w:type="gramStart"/>
      <w:r w:rsidRPr="00841876">
        <w:rPr>
          <w:rFonts w:ascii="Times New Roman" w:hAnsi="Times New Roman" w:cs="Times New Roman"/>
          <w:sz w:val="28"/>
          <w:szCs w:val="28"/>
        </w:rPr>
        <w:t>án</w:t>
      </w:r>
      <w:proofErr w:type="gramEnd"/>
      <w:r w:rsidRPr="00841876">
        <w:rPr>
          <w:rFonts w:ascii="Times New Roman" w:hAnsi="Times New Roman" w:cs="Times New Roman"/>
          <w:sz w:val="28"/>
          <w:szCs w:val="28"/>
        </w:rPr>
        <w:t xml:space="preserve"> tối ưu để cung ứng. </w:t>
      </w:r>
    </w:p>
    <w:p w:rsidR="00AA0E22" w:rsidRPr="00841876" w:rsidRDefault="00AA0E22" w:rsidP="00AA0E22">
      <w:pPr>
        <w:spacing w:line="360" w:lineRule="auto"/>
        <w:jc w:val="center"/>
        <w:rPr>
          <w:rFonts w:ascii="Times New Roman" w:hAnsi="Times New Roman" w:cs="Times New Roman"/>
          <w:sz w:val="28"/>
          <w:szCs w:val="28"/>
        </w:rPr>
      </w:pPr>
      <w:r>
        <w:rPr>
          <w:rFonts w:ascii="Times New Roman" w:hAnsi="Times New Roman" w:cs="Times New Roman"/>
          <w:sz w:val="28"/>
          <w:szCs w:val="28"/>
        </w:rPr>
        <w:t>----HẾT------</w:t>
      </w:r>
    </w:p>
    <w:p w:rsidR="00841876" w:rsidRPr="00841876" w:rsidRDefault="00841876" w:rsidP="00841876">
      <w:pPr>
        <w:spacing w:line="360" w:lineRule="auto"/>
        <w:jc w:val="both"/>
        <w:rPr>
          <w:rFonts w:ascii="Times New Roman" w:hAnsi="Times New Roman" w:cs="Times New Roman"/>
          <w:sz w:val="28"/>
          <w:szCs w:val="28"/>
        </w:rPr>
      </w:pPr>
    </w:p>
    <w:p w:rsidR="00506904" w:rsidRPr="00841876" w:rsidRDefault="00C24653" w:rsidP="00841876">
      <w:pPr>
        <w:spacing w:line="360" w:lineRule="auto"/>
        <w:jc w:val="both"/>
        <w:rPr>
          <w:rFonts w:ascii="Times New Roman" w:hAnsi="Times New Roman" w:cs="Times New Roman"/>
          <w:sz w:val="28"/>
          <w:szCs w:val="28"/>
        </w:rPr>
      </w:pPr>
    </w:p>
    <w:sectPr w:rsidR="00506904" w:rsidRPr="00841876" w:rsidSect="00841876">
      <w:pgSz w:w="12240" w:h="15840"/>
      <w:pgMar w:top="1008" w:right="1008" w:bottom="1008"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738"/>
    <w:rsid w:val="000F3388"/>
    <w:rsid w:val="00175CCF"/>
    <w:rsid w:val="00841876"/>
    <w:rsid w:val="00902738"/>
    <w:rsid w:val="0099445F"/>
    <w:rsid w:val="00AA0E22"/>
    <w:rsid w:val="00C24653"/>
    <w:rsid w:val="00D807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68125">
      <w:bodyDiv w:val="1"/>
      <w:marLeft w:val="0"/>
      <w:marRight w:val="0"/>
      <w:marTop w:val="0"/>
      <w:marBottom w:val="0"/>
      <w:divBdr>
        <w:top w:val="none" w:sz="0" w:space="0" w:color="auto"/>
        <w:left w:val="none" w:sz="0" w:space="0" w:color="auto"/>
        <w:bottom w:val="none" w:sz="0" w:space="0" w:color="auto"/>
        <w:right w:val="none" w:sz="0" w:space="0" w:color="auto"/>
      </w:divBdr>
    </w:div>
    <w:div w:id="144666462">
      <w:bodyDiv w:val="1"/>
      <w:marLeft w:val="0"/>
      <w:marRight w:val="0"/>
      <w:marTop w:val="0"/>
      <w:marBottom w:val="0"/>
      <w:divBdr>
        <w:top w:val="none" w:sz="0" w:space="0" w:color="auto"/>
        <w:left w:val="none" w:sz="0" w:space="0" w:color="auto"/>
        <w:bottom w:val="none" w:sz="0" w:space="0" w:color="auto"/>
        <w:right w:val="none" w:sz="0" w:space="0" w:color="auto"/>
      </w:divBdr>
    </w:div>
    <w:div w:id="177889215">
      <w:bodyDiv w:val="1"/>
      <w:marLeft w:val="0"/>
      <w:marRight w:val="0"/>
      <w:marTop w:val="0"/>
      <w:marBottom w:val="0"/>
      <w:divBdr>
        <w:top w:val="none" w:sz="0" w:space="0" w:color="auto"/>
        <w:left w:val="none" w:sz="0" w:space="0" w:color="auto"/>
        <w:bottom w:val="none" w:sz="0" w:space="0" w:color="auto"/>
        <w:right w:val="none" w:sz="0" w:space="0" w:color="auto"/>
      </w:divBdr>
    </w:div>
    <w:div w:id="208995961">
      <w:bodyDiv w:val="1"/>
      <w:marLeft w:val="0"/>
      <w:marRight w:val="0"/>
      <w:marTop w:val="0"/>
      <w:marBottom w:val="0"/>
      <w:divBdr>
        <w:top w:val="none" w:sz="0" w:space="0" w:color="auto"/>
        <w:left w:val="none" w:sz="0" w:space="0" w:color="auto"/>
        <w:bottom w:val="none" w:sz="0" w:space="0" w:color="auto"/>
        <w:right w:val="none" w:sz="0" w:space="0" w:color="auto"/>
      </w:divBdr>
    </w:div>
    <w:div w:id="215167835">
      <w:bodyDiv w:val="1"/>
      <w:marLeft w:val="0"/>
      <w:marRight w:val="0"/>
      <w:marTop w:val="0"/>
      <w:marBottom w:val="0"/>
      <w:divBdr>
        <w:top w:val="none" w:sz="0" w:space="0" w:color="auto"/>
        <w:left w:val="none" w:sz="0" w:space="0" w:color="auto"/>
        <w:bottom w:val="none" w:sz="0" w:space="0" w:color="auto"/>
        <w:right w:val="none" w:sz="0" w:space="0" w:color="auto"/>
      </w:divBdr>
    </w:div>
    <w:div w:id="243300261">
      <w:bodyDiv w:val="1"/>
      <w:marLeft w:val="0"/>
      <w:marRight w:val="0"/>
      <w:marTop w:val="0"/>
      <w:marBottom w:val="0"/>
      <w:divBdr>
        <w:top w:val="none" w:sz="0" w:space="0" w:color="auto"/>
        <w:left w:val="none" w:sz="0" w:space="0" w:color="auto"/>
        <w:bottom w:val="none" w:sz="0" w:space="0" w:color="auto"/>
        <w:right w:val="none" w:sz="0" w:space="0" w:color="auto"/>
      </w:divBdr>
    </w:div>
    <w:div w:id="267585042">
      <w:bodyDiv w:val="1"/>
      <w:marLeft w:val="0"/>
      <w:marRight w:val="0"/>
      <w:marTop w:val="0"/>
      <w:marBottom w:val="0"/>
      <w:divBdr>
        <w:top w:val="none" w:sz="0" w:space="0" w:color="auto"/>
        <w:left w:val="none" w:sz="0" w:space="0" w:color="auto"/>
        <w:bottom w:val="none" w:sz="0" w:space="0" w:color="auto"/>
        <w:right w:val="none" w:sz="0" w:space="0" w:color="auto"/>
      </w:divBdr>
    </w:div>
    <w:div w:id="277416897">
      <w:bodyDiv w:val="1"/>
      <w:marLeft w:val="0"/>
      <w:marRight w:val="0"/>
      <w:marTop w:val="0"/>
      <w:marBottom w:val="0"/>
      <w:divBdr>
        <w:top w:val="none" w:sz="0" w:space="0" w:color="auto"/>
        <w:left w:val="none" w:sz="0" w:space="0" w:color="auto"/>
        <w:bottom w:val="none" w:sz="0" w:space="0" w:color="auto"/>
        <w:right w:val="none" w:sz="0" w:space="0" w:color="auto"/>
      </w:divBdr>
    </w:div>
    <w:div w:id="321197008">
      <w:bodyDiv w:val="1"/>
      <w:marLeft w:val="0"/>
      <w:marRight w:val="0"/>
      <w:marTop w:val="0"/>
      <w:marBottom w:val="0"/>
      <w:divBdr>
        <w:top w:val="none" w:sz="0" w:space="0" w:color="auto"/>
        <w:left w:val="none" w:sz="0" w:space="0" w:color="auto"/>
        <w:bottom w:val="none" w:sz="0" w:space="0" w:color="auto"/>
        <w:right w:val="none" w:sz="0" w:space="0" w:color="auto"/>
      </w:divBdr>
    </w:div>
    <w:div w:id="359940089">
      <w:bodyDiv w:val="1"/>
      <w:marLeft w:val="0"/>
      <w:marRight w:val="0"/>
      <w:marTop w:val="0"/>
      <w:marBottom w:val="0"/>
      <w:divBdr>
        <w:top w:val="none" w:sz="0" w:space="0" w:color="auto"/>
        <w:left w:val="none" w:sz="0" w:space="0" w:color="auto"/>
        <w:bottom w:val="none" w:sz="0" w:space="0" w:color="auto"/>
        <w:right w:val="none" w:sz="0" w:space="0" w:color="auto"/>
      </w:divBdr>
    </w:div>
    <w:div w:id="402685173">
      <w:bodyDiv w:val="1"/>
      <w:marLeft w:val="0"/>
      <w:marRight w:val="0"/>
      <w:marTop w:val="0"/>
      <w:marBottom w:val="0"/>
      <w:divBdr>
        <w:top w:val="none" w:sz="0" w:space="0" w:color="auto"/>
        <w:left w:val="none" w:sz="0" w:space="0" w:color="auto"/>
        <w:bottom w:val="none" w:sz="0" w:space="0" w:color="auto"/>
        <w:right w:val="none" w:sz="0" w:space="0" w:color="auto"/>
      </w:divBdr>
    </w:div>
    <w:div w:id="452133566">
      <w:bodyDiv w:val="1"/>
      <w:marLeft w:val="0"/>
      <w:marRight w:val="0"/>
      <w:marTop w:val="0"/>
      <w:marBottom w:val="0"/>
      <w:divBdr>
        <w:top w:val="none" w:sz="0" w:space="0" w:color="auto"/>
        <w:left w:val="none" w:sz="0" w:space="0" w:color="auto"/>
        <w:bottom w:val="none" w:sz="0" w:space="0" w:color="auto"/>
        <w:right w:val="none" w:sz="0" w:space="0" w:color="auto"/>
      </w:divBdr>
    </w:div>
    <w:div w:id="487749237">
      <w:bodyDiv w:val="1"/>
      <w:marLeft w:val="0"/>
      <w:marRight w:val="0"/>
      <w:marTop w:val="0"/>
      <w:marBottom w:val="0"/>
      <w:divBdr>
        <w:top w:val="none" w:sz="0" w:space="0" w:color="auto"/>
        <w:left w:val="none" w:sz="0" w:space="0" w:color="auto"/>
        <w:bottom w:val="none" w:sz="0" w:space="0" w:color="auto"/>
        <w:right w:val="none" w:sz="0" w:space="0" w:color="auto"/>
      </w:divBdr>
    </w:div>
    <w:div w:id="564687005">
      <w:bodyDiv w:val="1"/>
      <w:marLeft w:val="0"/>
      <w:marRight w:val="0"/>
      <w:marTop w:val="0"/>
      <w:marBottom w:val="0"/>
      <w:divBdr>
        <w:top w:val="none" w:sz="0" w:space="0" w:color="auto"/>
        <w:left w:val="none" w:sz="0" w:space="0" w:color="auto"/>
        <w:bottom w:val="none" w:sz="0" w:space="0" w:color="auto"/>
        <w:right w:val="none" w:sz="0" w:space="0" w:color="auto"/>
      </w:divBdr>
    </w:div>
    <w:div w:id="580018300">
      <w:bodyDiv w:val="1"/>
      <w:marLeft w:val="0"/>
      <w:marRight w:val="0"/>
      <w:marTop w:val="0"/>
      <w:marBottom w:val="0"/>
      <w:divBdr>
        <w:top w:val="none" w:sz="0" w:space="0" w:color="auto"/>
        <w:left w:val="none" w:sz="0" w:space="0" w:color="auto"/>
        <w:bottom w:val="none" w:sz="0" w:space="0" w:color="auto"/>
        <w:right w:val="none" w:sz="0" w:space="0" w:color="auto"/>
      </w:divBdr>
    </w:div>
    <w:div w:id="677847908">
      <w:bodyDiv w:val="1"/>
      <w:marLeft w:val="0"/>
      <w:marRight w:val="0"/>
      <w:marTop w:val="0"/>
      <w:marBottom w:val="0"/>
      <w:divBdr>
        <w:top w:val="none" w:sz="0" w:space="0" w:color="auto"/>
        <w:left w:val="none" w:sz="0" w:space="0" w:color="auto"/>
        <w:bottom w:val="none" w:sz="0" w:space="0" w:color="auto"/>
        <w:right w:val="none" w:sz="0" w:space="0" w:color="auto"/>
      </w:divBdr>
    </w:div>
    <w:div w:id="721946952">
      <w:bodyDiv w:val="1"/>
      <w:marLeft w:val="0"/>
      <w:marRight w:val="0"/>
      <w:marTop w:val="0"/>
      <w:marBottom w:val="0"/>
      <w:divBdr>
        <w:top w:val="none" w:sz="0" w:space="0" w:color="auto"/>
        <w:left w:val="none" w:sz="0" w:space="0" w:color="auto"/>
        <w:bottom w:val="none" w:sz="0" w:space="0" w:color="auto"/>
        <w:right w:val="none" w:sz="0" w:space="0" w:color="auto"/>
      </w:divBdr>
    </w:div>
    <w:div w:id="725879001">
      <w:bodyDiv w:val="1"/>
      <w:marLeft w:val="0"/>
      <w:marRight w:val="0"/>
      <w:marTop w:val="0"/>
      <w:marBottom w:val="0"/>
      <w:divBdr>
        <w:top w:val="none" w:sz="0" w:space="0" w:color="auto"/>
        <w:left w:val="none" w:sz="0" w:space="0" w:color="auto"/>
        <w:bottom w:val="none" w:sz="0" w:space="0" w:color="auto"/>
        <w:right w:val="none" w:sz="0" w:space="0" w:color="auto"/>
      </w:divBdr>
    </w:div>
    <w:div w:id="762531043">
      <w:bodyDiv w:val="1"/>
      <w:marLeft w:val="0"/>
      <w:marRight w:val="0"/>
      <w:marTop w:val="0"/>
      <w:marBottom w:val="0"/>
      <w:divBdr>
        <w:top w:val="none" w:sz="0" w:space="0" w:color="auto"/>
        <w:left w:val="none" w:sz="0" w:space="0" w:color="auto"/>
        <w:bottom w:val="none" w:sz="0" w:space="0" w:color="auto"/>
        <w:right w:val="none" w:sz="0" w:space="0" w:color="auto"/>
      </w:divBdr>
    </w:div>
    <w:div w:id="793182840">
      <w:bodyDiv w:val="1"/>
      <w:marLeft w:val="0"/>
      <w:marRight w:val="0"/>
      <w:marTop w:val="0"/>
      <w:marBottom w:val="0"/>
      <w:divBdr>
        <w:top w:val="none" w:sz="0" w:space="0" w:color="auto"/>
        <w:left w:val="none" w:sz="0" w:space="0" w:color="auto"/>
        <w:bottom w:val="none" w:sz="0" w:space="0" w:color="auto"/>
        <w:right w:val="none" w:sz="0" w:space="0" w:color="auto"/>
      </w:divBdr>
    </w:div>
    <w:div w:id="816724988">
      <w:bodyDiv w:val="1"/>
      <w:marLeft w:val="0"/>
      <w:marRight w:val="0"/>
      <w:marTop w:val="0"/>
      <w:marBottom w:val="0"/>
      <w:divBdr>
        <w:top w:val="none" w:sz="0" w:space="0" w:color="auto"/>
        <w:left w:val="none" w:sz="0" w:space="0" w:color="auto"/>
        <w:bottom w:val="none" w:sz="0" w:space="0" w:color="auto"/>
        <w:right w:val="none" w:sz="0" w:space="0" w:color="auto"/>
      </w:divBdr>
    </w:div>
    <w:div w:id="834302856">
      <w:bodyDiv w:val="1"/>
      <w:marLeft w:val="0"/>
      <w:marRight w:val="0"/>
      <w:marTop w:val="0"/>
      <w:marBottom w:val="0"/>
      <w:divBdr>
        <w:top w:val="none" w:sz="0" w:space="0" w:color="auto"/>
        <w:left w:val="none" w:sz="0" w:space="0" w:color="auto"/>
        <w:bottom w:val="none" w:sz="0" w:space="0" w:color="auto"/>
        <w:right w:val="none" w:sz="0" w:space="0" w:color="auto"/>
      </w:divBdr>
    </w:div>
    <w:div w:id="939727242">
      <w:bodyDiv w:val="1"/>
      <w:marLeft w:val="0"/>
      <w:marRight w:val="0"/>
      <w:marTop w:val="0"/>
      <w:marBottom w:val="0"/>
      <w:divBdr>
        <w:top w:val="none" w:sz="0" w:space="0" w:color="auto"/>
        <w:left w:val="none" w:sz="0" w:space="0" w:color="auto"/>
        <w:bottom w:val="none" w:sz="0" w:space="0" w:color="auto"/>
        <w:right w:val="none" w:sz="0" w:space="0" w:color="auto"/>
      </w:divBdr>
    </w:div>
    <w:div w:id="972254852">
      <w:bodyDiv w:val="1"/>
      <w:marLeft w:val="0"/>
      <w:marRight w:val="0"/>
      <w:marTop w:val="0"/>
      <w:marBottom w:val="0"/>
      <w:divBdr>
        <w:top w:val="none" w:sz="0" w:space="0" w:color="auto"/>
        <w:left w:val="none" w:sz="0" w:space="0" w:color="auto"/>
        <w:bottom w:val="none" w:sz="0" w:space="0" w:color="auto"/>
        <w:right w:val="none" w:sz="0" w:space="0" w:color="auto"/>
      </w:divBdr>
    </w:div>
    <w:div w:id="992173945">
      <w:bodyDiv w:val="1"/>
      <w:marLeft w:val="0"/>
      <w:marRight w:val="0"/>
      <w:marTop w:val="0"/>
      <w:marBottom w:val="0"/>
      <w:divBdr>
        <w:top w:val="none" w:sz="0" w:space="0" w:color="auto"/>
        <w:left w:val="none" w:sz="0" w:space="0" w:color="auto"/>
        <w:bottom w:val="none" w:sz="0" w:space="0" w:color="auto"/>
        <w:right w:val="none" w:sz="0" w:space="0" w:color="auto"/>
      </w:divBdr>
    </w:div>
    <w:div w:id="1019283746">
      <w:bodyDiv w:val="1"/>
      <w:marLeft w:val="0"/>
      <w:marRight w:val="0"/>
      <w:marTop w:val="0"/>
      <w:marBottom w:val="0"/>
      <w:divBdr>
        <w:top w:val="none" w:sz="0" w:space="0" w:color="auto"/>
        <w:left w:val="none" w:sz="0" w:space="0" w:color="auto"/>
        <w:bottom w:val="none" w:sz="0" w:space="0" w:color="auto"/>
        <w:right w:val="none" w:sz="0" w:space="0" w:color="auto"/>
      </w:divBdr>
    </w:div>
    <w:div w:id="1023282301">
      <w:bodyDiv w:val="1"/>
      <w:marLeft w:val="0"/>
      <w:marRight w:val="0"/>
      <w:marTop w:val="0"/>
      <w:marBottom w:val="0"/>
      <w:divBdr>
        <w:top w:val="none" w:sz="0" w:space="0" w:color="auto"/>
        <w:left w:val="none" w:sz="0" w:space="0" w:color="auto"/>
        <w:bottom w:val="none" w:sz="0" w:space="0" w:color="auto"/>
        <w:right w:val="none" w:sz="0" w:space="0" w:color="auto"/>
      </w:divBdr>
    </w:div>
    <w:div w:id="1028022620">
      <w:bodyDiv w:val="1"/>
      <w:marLeft w:val="0"/>
      <w:marRight w:val="0"/>
      <w:marTop w:val="0"/>
      <w:marBottom w:val="0"/>
      <w:divBdr>
        <w:top w:val="none" w:sz="0" w:space="0" w:color="auto"/>
        <w:left w:val="none" w:sz="0" w:space="0" w:color="auto"/>
        <w:bottom w:val="none" w:sz="0" w:space="0" w:color="auto"/>
        <w:right w:val="none" w:sz="0" w:space="0" w:color="auto"/>
      </w:divBdr>
    </w:div>
    <w:div w:id="1078017447">
      <w:bodyDiv w:val="1"/>
      <w:marLeft w:val="0"/>
      <w:marRight w:val="0"/>
      <w:marTop w:val="0"/>
      <w:marBottom w:val="0"/>
      <w:divBdr>
        <w:top w:val="none" w:sz="0" w:space="0" w:color="auto"/>
        <w:left w:val="none" w:sz="0" w:space="0" w:color="auto"/>
        <w:bottom w:val="none" w:sz="0" w:space="0" w:color="auto"/>
        <w:right w:val="none" w:sz="0" w:space="0" w:color="auto"/>
      </w:divBdr>
    </w:div>
    <w:div w:id="1078672097">
      <w:bodyDiv w:val="1"/>
      <w:marLeft w:val="0"/>
      <w:marRight w:val="0"/>
      <w:marTop w:val="0"/>
      <w:marBottom w:val="0"/>
      <w:divBdr>
        <w:top w:val="none" w:sz="0" w:space="0" w:color="auto"/>
        <w:left w:val="none" w:sz="0" w:space="0" w:color="auto"/>
        <w:bottom w:val="none" w:sz="0" w:space="0" w:color="auto"/>
        <w:right w:val="none" w:sz="0" w:space="0" w:color="auto"/>
      </w:divBdr>
    </w:div>
    <w:div w:id="1089738372">
      <w:bodyDiv w:val="1"/>
      <w:marLeft w:val="0"/>
      <w:marRight w:val="0"/>
      <w:marTop w:val="0"/>
      <w:marBottom w:val="0"/>
      <w:divBdr>
        <w:top w:val="none" w:sz="0" w:space="0" w:color="auto"/>
        <w:left w:val="none" w:sz="0" w:space="0" w:color="auto"/>
        <w:bottom w:val="none" w:sz="0" w:space="0" w:color="auto"/>
        <w:right w:val="none" w:sz="0" w:space="0" w:color="auto"/>
      </w:divBdr>
    </w:div>
    <w:div w:id="1090279236">
      <w:bodyDiv w:val="1"/>
      <w:marLeft w:val="0"/>
      <w:marRight w:val="0"/>
      <w:marTop w:val="0"/>
      <w:marBottom w:val="0"/>
      <w:divBdr>
        <w:top w:val="none" w:sz="0" w:space="0" w:color="auto"/>
        <w:left w:val="none" w:sz="0" w:space="0" w:color="auto"/>
        <w:bottom w:val="none" w:sz="0" w:space="0" w:color="auto"/>
        <w:right w:val="none" w:sz="0" w:space="0" w:color="auto"/>
      </w:divBdr>
    </w:div>
    <w:div w:id="1110465766">
      <w:bodyDiv w:val="1"/>
      <w:marLeft w:val="0"/>
      <w:marRight w:val="0"/>
      <w:marTop w:val="0"/>
      <w:marBottom w:val="0"/>
      <w:divBdr>
        <w:top w:val="none" w:sz="0" w:space="0" w:color="auto"/>
        <w:left w:val="none" w:sz="0" w:space="0" w:color="auto"/>
        <w:bottom w:val="none" w:sz="0" w:space="0" w:color="auto"/>
        <w:right w:val="none" w:sz="0" w:space="0" w:color="auto"/>
      </w:divBdr>
    </w:div>
    <w:div w:id="1110515502">
      <w:bodyDiv w:val="1"/>
      <w:marLeft w:val="0"/>
      <w:marRight w:val="0"/>
      <w:marTop w:val="0"/>
      <w:marBottom w:val="0"/>
      <w:divBdr>
        <w:top w:val="none" w:sz="0" w:space="0" w:color="auto"/>
        <w:left w:val="none" w:sz="0" w:space="0" w:color="auto"/>
        <w:bottom w:val="none" w:sz="0" w:space="0" w:color="auto"/>
        <w:right w:val="none" w:sz="0" w:space="0" w:color="auto"/>
      </w:divBdr>
    </w:div>
    <w:div w:id="1197814378">
      <w:bodyDiv w:val="1"/>
      <w:marLeft w:val="0"/>
      <w:marRight w:val="0"/>
      <w:marTop w:val="0"/>
      <w:marBottom w:val="0"/>
      <w:divBdr>
        <w:top w:val="none" w:sz="0" w:space="0" w:color="auto"/>
        <w:left w:val="none" w:sz="0" w:space="0" w:color="auto"/>
        <w:bottom w:val="none" w:sz="0" w:space="0" w:color="auto"/>
        <w:right w:val="none" w:sz="0" w:space="0" w:color="auto"/>
      </w:divBdr>
    </w:div>
    <w:div w:id="1228422453">
      <w:bodyDiv w:val="1"/>
      <w:marLeft w:val="0"/>
      <w:marRight w:val="0"/>
      <w:marTop w:val="0"/>
      <w:marBottom w:val="0"/>
      <w:divBdr>
        <w:top w:val="none" w:sz="0" w:space="0" w:color="auto"/>
        <w:left w:val="none" w:sz="0" w:space="0" w:color="auto"/>
        <w:bottom w:val="none" w:sz="0" w:space="0" w:color="auto"/>
        <w:right w:val="none" w:sz="0" w:space="0" w:color="auto"/>
      </w:divBdr>
    </w:div>
    <w:div w:id="1252348160">
      <w:bodyDiv w:val="1"/>
      <w:marLeft w:val="0"/>
      <w:marRight w:val="0"/>
      <w:marTop w:val="0"/>
      <w:marBottom w:val="0"/>
      <w:divBdr>
        <w:top w:val="none" w:sz="0" w:space="0" w:color="auto"/>
        <w:left w:val="none" w:sz="0" w:space="0" w:color="auto"/>
        <w:bottom w:val="none" w:sz="0" w:space="0" w:color="auto"/>
        <w:right w:val="none" w:sz="0" w:space="0" w:color="auto"/>
      </w:divBdr>
    </w:div>
    <w:div w:id="1259171802">
      <w:bodyDiv w:val="1"/>
      <w:marLeft w:val="0"/>
      <w:marRight w:val="0"/>
      <w:marTop w:val="0"/>
      <w:marBottom w:val="0"/>
      <w:divBdr>
        <w:top w:val="none" w:sz="0" w:space="0" w:color="auto"/>
        <w:left w:val="none" w:sz="0" w:space="0" w:color="auto"/>
        <w:bottom w:val="none" w:sz="0" w:space="0" w:color="auto"/>
        <w:right w:val="none" w:sz="0" w:space="0" w:color="auto"/>
      </w:divBdr>
    </w:div>
    <w:div w:id="1260799613">
      <w:bodyDiv w:val="1"/>
      <w:marLeft w:val="0"/>
      <w:marRight w:val="0"/>
      <w:marTop w:val="0"/>
      <w:marBottom w:val="0"/>
      <w:divBdr>
        <w:top w:val="none" w:sz="0" w:space="0" w:color="auto"/>
        <w:left w:val="none" w:sz="0" w:space="0" w:color="auto"/>
        <w:bottom w:val="none" w:sz="0" w:space="0" w:color="auto"/>
        <w:right w:val="none" w:sz="0" w:space="0" w:color="auto"/>
      </w:divBdr>
    </w:div>
    <w:div w:id="1338845484">
      <w:bodyDiv w:val="1"/>
      <w:marLeft w:val="0"/>
      <w:marRight w:val="0"/>
      <w:marTop w:val="0"/>
      <w:marBottom w:val="0"/>
      <w:divBdr>
        <w:top w:val="none" w:sz="0" w:space="0" w:color="auto"/>
        <w:left w:val="none" w:sz="0" w:space="0" w:color="auto"/>
        <w:bottom w:val="none" w:sz="0" w:space="0" w:color="auto"/>
        <w:right w:val="none" w:sz="0" w:space="0" w:color="auto"/>
      </w:divBdr>
    </w:div>
    <w:div w:id="1368870708">
      <w:bodyDiv w:val="1"/>
      <w:marLeft w:val="0"/>
      <w:marRight w:val="0"/>
      <w:marTop w:val="0"/>
      <w:marBottom w:val="0"/>
      <w:divBdr>
        <w:top w:val="none" w:sz="0" w:space="0" w:color="auto"/>
        <w:left w:val="none" w:sz="0" w:space="0" w:color="auto"/>
        <w:bottom w:val="none" w:sz="0" w:space="0" w:color="auto"/>
        <w:right w:val="none" w:sz="0" w:space="0" w:color="auto"/>
      </w:divBdr>
    </w:div>
    <w:div w:id="1381250256">
      <w:bodyDiv w:val="1"/>
      <w:marLeft w:val="0"/>
      <w:marRight w:val="0"/>
      <w:marTop w:val="0"/>
      <w:marBottom w:val="0"/>
      <w:divBdr>
        <w:top w:val="none" w:sz="0" w:space="0" w:color="auto"/>
        <w:left w:val="none" w:sz="0" w:space="0" w:color="auto"/>
        <w:bottom w:val="none" w:sz="0" w:space="0" w:color="auto"/>
        <w:right w:val="none" w:sz="0" w:space="0" w:color="auto"/>
      </w:divBdr>
    </w:div>
    <w:div w:id="1386635823">
      <w:bodyDiv w:val="1"/>
      <w:marLeft w:val="0"/>
      <w:marRight w:val="0"/>
      <w:marTop w:val="0"/>
      <w:marBottom w:val="0"/>
      <w:divBdr>
        <w:top w:val="none" w:sz="0" w:space="0" w:color="auto"/>
        <w:left w:val="none" w:sz="0" w:space="0" w:color="auto"/>
        <w:bottom w:val="none" w:sz="0" w:space="0" w:color="auto"/>
        <w:right w:val="none" w:sz="0" w:space="0" w:color="auto"/>
      </w:divBdr>
    </w:div>
    <w:div w:id="1422216127">
      <w:bodyDiv w:val="1"/>
      <w:marLeft w:val="0"/>
      <w:marRight w:val="0"/>
      <w:marTop w:val="0"/>
      <w:marBottom w:val="0"/>
      <w:divBdr>
        <w:top w:val="none" w:sz="0" w:space="0" w:color="auto"/>
        <w:left w:val="none" w:sz="0" w:space="0" w:color="auto"/>
        <w:bottom w:val="none" w:sz="0" w:space="0" w:color="auto"/>
        <w:right w:val="none" w:sz="0" w:space="0" w:color="auto"/>
      </w:divBdr>
    </w:div>
    <w:div w:id="1453673804">
      <w:bodyDiv w:val="1"/>
      <w:marLeft w:val="0"/>
      <w:marRight w:val="0"/>
      <w:marTop w:val="0"/>
      <w:marBottom w:val="0"/>
      <w:divBdr>
        <w:top w:val="none" w:sz="0" w:space="0" w:color="auto"/>
        <w:left w:val="none" w:sz="0" w:space="0" w:color="auto"/>
        <w:bottom w:val="none" w:sz="0" w:space="0" w:color="auto"/>
        <w:right w:val="none" w:sz="0" w:space="0" w:color="auto"/>
      </w:divBdr>
    </w:div>
    <w:div w:id="1465466901">
      <w:bodyDiv w:val="1"/>
      <w:marLeft w:val="0"/>
      <w:marRight w:val="0"/>
      <w:marTop w:val="0"/>
      <w:marBottom w:val="0"/>
      <w:divBdr>
        <w:top w:val="none" w:sz="0" w:space="0" w:color="auto"/>
        <w:left w:val="none" w:sz="0" w:space="0" w:color="auto"/>
        <w:bottom w:val="none" w:sz="0" w:space="0" w:color="auto"/>
        <w:right w:val="none" w:sz="0" w:space="0" w:color="auto"/>
      </w:divBdr>
    </w:div>
    <w:div w:id="1476675524">
      <w:bodyDiv w:val="1"/>
      <w:marLeft w:val="0"/>
      <w:marRight w:val="0"/>
      <w:marTop w:val="0"/>
      <w:marBottom w:val="0"/>
      <w:divBdr>
        <w:top w:val="none" w:sz="0" w:space="0" w:color="auto"/>
        <w:left w:val="none" w:sz="0" w:space="0" w:color="auto"/>
        <w:bottom w:val="none" w:sz="0" w:space="0" w:color="auto"/>
        <w:right w:val="none" w:sz="0" w:space="0" w:color="auto"/>
      </w:divBdr>
    </w:div>
    <w:div w:id="1554580655">
      <w:bodyDiv w:val="1"/>
      <w:marLeft w:val="0"/>
      <w:marRight w:val="0"/>
      <w:marTop w:val="0"/>
      <w:marBottom w:val="0"/>
      <w:divBdr>
        <w:top w:val="none" w:sz="0" w:space="0" w:color="auto"/>
        <w:left w:val="none" w:sz="0" w:space="0" w:color="auto"/>
        <w:bottom w:val="none" w:sz="0" w:space="0" w:color="auto"/>
        <w:right w:val="none" w:sz="0" w:space="0" w:color="auto"/>
      </w:divBdr>
    </w:div>
    <w:div w:id="1568759206">
      <w:bodyDiv w:val="1"/>
      <w:marLeft w:val="0"/>
      <w:marRight w:val="0"/>
      <w:marTop w:val="0"/>
      <w:marBottom w:val="0"/>
      <w:divBdr>
        <w:top w:val="none" w:sz="0" w:space="0" w:color="auto"/>
        <w:left w:val="none" w:sz="0" w:space="0" w:color="auto"/>
        <w:bottom w:val="none" w:sz="0" w:space="0" w:color="auto"/>
        <w:right w:val="none" w:sz="0" w:space="0" w:color="auto"/>
      </w:divBdr>
    </w:div>
    <w:div w:id="1605108495">
      <w:bodyDiv w:val="1"/>
      <w:marLeft w:val="0"/>
      <w:marRight w:val="0"/>
      <w:marTop w:val="0"/>
      <w:marBottom w:val="0"/>
      <w:divBdr>
        <w:top w:val="none" w:sz="0" w:space="0" w:color="auto"/>
        <w:left w:val="none" w:sz="0" w:space="0" w:color="auto"/>
        <w:bottom w:val="none" w:sz="0" w:space="0" w:color="auto"/>
        <w:right w:val="none" w:sz="0" w:space="0" w:color="auto"/>
      </w:divBdr>
    </w:div>
    <w:div w:id="1626813974">
      <w:bodyDiv w:val="1"/>
      <w:marLeft w:val="0"/>
      <w:marRight w:val="0"/>
      <w:marTop w:val="0"/>
      <w:marBottom w:val="0"/>
      <w:divBdr>
        <w:top w:val="none" w:sz="0" w:space="0" w:color="auto"/>
        <w:left w:val="none" w:sz="0" w:space="0" w:color="auto"/>
        <w:bottom w:val="none" w:sz="0" w:space="0" w:color="auto"/>
        <w:right w:val="none" w:sz="0" w:space="0" w:color="auto"/>
      </w:divBdr>
    </w:div>
    <w:div w:id="1628000291">
      <w:bodyDiv w:val="1"/>
      <w:marLeft w:val="0"/>
      <w:marRight w:val="0"/>
      <w:marTop w:val="0"/>
      <w:marBottom w:val="0"/>
      <w:divBdr>
        <w:top w:val="none" w:sz="0" w:space="0" w:color="auto"/>
        <w:left w:val="none" w:sz="0" w:space="0" w:color="auto"/>
        <w:bottom w:val="none" w:sz="0" w:space="0" w:color="auto"/>
        <w:right w:val="none" w:sz="0" w:space="0" w:color="auto"/>
      </w:divBdr>
    </w:div>
    <w:div w:id="1716156387">
      <w:bodyDiv w:val="1"/>
      <w:marLeft w:val="0"/>
      <w:marRight w:val="0"/>
      <w:marTop w:val="0"/>
      <w:marBottom w:val="0"/>
      <w:divBdr>
        <w:top w:val="none" w:sz="0" w:space="0" w:color="auto"/>
        <w:left w:val="none" w:sz="0" w:space="0" w:color="auto"/>
        <w:bottom w:val="none" w:sz="0" w:space="0" w:color="auto"/>
        <w:right w:val="none" w:sz="0" w:space="0" w:color="auto"/>
      </w:divBdr>
    </w:div>
    <w:div w:id="1790582069">
      <w:bodyDiv w:val="1"/>
      <w:marLeft w:val="0"/>
      <w:marRight w:val="0"/>
      <w:marTop w:val="0"/>
      <w:marBottom w:val="0"/>
      <w:divBdr>
        <w:top w:val="none" w:sz="0" w:space="0" w:color="auto"/>
        <w:left w:val="none" w:sz="0" w:space="0" w:color="auto"/>
        <w:bottom w:val="none" w:sz="0" w:space="0" w:color="auto"/>
        <w:right w:val="none" w:sz="0" w:space="0" w:color="auto"/>
      </w:divBdr>
    </w:div>
    <w:div w:id="1818643824">
      <w:bodyDiv w:val="1"/>
      <w:marLeft w:val="0"/>
      <w:marRight w:val="0"/>
      <w:marTop w:val="0"/>
      <w:marBottom w:val="0"/>
      <w:divBdr>
        <w:top w:val="none" w:sz="0" w:space="0" w:color="auto"/>
        <w:left w:val="none" w:sz="0" w:space="0" w:color="auto"/>
        <w:bottom w:val="none" w:sz="0" w:space="0" w:color="auto"/>
        <w:right w:val="none" w:sz="0" w:space="0" w:color="auto"/>
      </w:divBdr>
    </w:div>
    <w:div w:id="1845898943">
      <w:bodyDiv w:val="1"/>
      <w:marLeft w:val="0"/>
      <w:marRight w:val="0"/>
      <w:marTop w:val="0"/>
      <w:marBottom w:val="0"/>
      <w:divBdr>
        <w:top w:val="none" w:sz="0" w:space="0" w:color="auto"/>
        <w:left w:val="none" w:sz="0" w:space="0" w:color="auto"/>
        <w:bottom w:val="none" w:sz="0" w:space="0" w:color="auto"/>
        <w:right w:val="none" w:sz="0" w:space="0" w:color="auto"/>
      </w:divBdr>
    </w:div>
    <w:div w:id="1911189993">
      <w:bodyDiv w:val="1"/>
      <w:marLeft w:val="0"/>
      <w:marRight w:val="0"/>
      <w:marTop w:val="0"/>
      <w:marBottom w:val="0"/>
      <w:divBdr>
        <w:top w:val="none" w:sz="0" w:space="0" w:color="auto"/>
        <w:left w:val="none" w:sz="0" w:space="0" w:color="auto"/>
        <w:bottom w:val="none" w:sz="0" w:space="0" w:color="auto"/>
        <w:right w:val="none" w:sz="0" w:space="0" w:color="auto"/>
      </w:divBdr>
    </w:div>
    <w:div w:id="1922828842">
      <w:bodyDiv w:val="1"/>
      <w:marLeft w:val="0"/>
      <w:marRight w:val="0"/>
      <w:marTop w:val="0"/>
      <w:marBottom w:val="0"/>
      <w:divBdr>
        <w:top w:val="none" w:sz="0" w:space="0" w:color="auto"/>
        <w:left w:val="none" w:sz="0" w:space="0" w:color="auto"/>
        <w:bottom w:val="none" w:sz="0" w:space="0" w:color="auto"/>
        <w:right w:val="none" w:sz="0" w:space="0" w:color="auto"/>
      </w:divBdr>
    </w:div>
    <w:div w:id="1927688716">
      <w:bodyDiv w:val="1"/>
      <w:marLeft w:val="0"/>
      <w:marRight w:val="0"/>
      <w:marTop w:val="0"/>
      <w:marBottom w:val="0"/>
      <w:divBdr>
        <w:top w:val="none" w:sz="0" w:space="0" w:color="auto"/>
        <w:left w:val="none" w:sz="0" w:space="0" w:color="auto"/>
        <w:bottom w:val="none" w:sz="0" w:space="0" w:color="auto"/>
        <w:right w:val="none" w:sz="0" w:space="0" w:color="auto"/>
      </w:divBdr>
    </w:div>
    <w:div w:id="1970352754">
      <w:bodyDiv w:val="1"/>
      <w:marLeft w:val="0"/>
      <w:marRight w:val="0"/>
      <w:marTop w:val="0"/>
      <w:marBottom w:val="0"/>
      <w:divBdr>
        <w:top w:val="none" w:sz="0" w:space="0" w:color="auto"/>
        <w:left w:val="none" w:sz="0" w:space="0" w:color="auto"/>
        <w:bottom w:val="none" w:sz="0" w:space="0" w:color="auto"/>
        <w:right w:val="none" w:sz="0" w:space="0" w:color="auto"/>
      </w:divBdr>
    </w:div>
    <w:div w:id="2016104858">
      <w:bodyDiv w:val="1"/>
      <w:marLeft w:val="0"/>
      <w:marRight w:val="0"/>
      <w:marTop w:val="0"/>
      <w:marBottom w:val="0"/>
      <w:divBdr>
        <w:top w:val="none" w:sz="0" w:space="0" w:color="auto"/>
        <w:left w:val="none" w:sz="0" w:space="0" w:color="auto"/>
        <w:bottom w:val="none" w:sz="0" w:space="0" w:color="auto"/>
        <w:right w:val="none" w:sz="0" w:space="0" w:color="auto"/>
      </w:divBdr>
    </w:div>
    <w:div w:id="2023125061">
      <w:bodyDiv w:val="1"/>
      <w:marLeft w:val="0"/>
      <w:marRight w:val="0"/>
      <w:marTop w:val="0"/>
      <w:marBottom w:val="0"/>
      <w:divBdr>
        <w:top w:val="none" w:sz="0" w:space="0" w:color="auto"/>
        <w:left w:val="none" w:sz="0" w:space="0" w:color="auto"/>
        <w:bottom w:val="none" w:sz="0" w:space="0" w:color="auto"/>
        <w:right w:val="none" w:sz="0" w:space="0" w:color="auto"/>
      </w:divBdr>
    </w:div>
    <w:div w:id="2080320605">
      <w:bodyDiv w:val="1"/>
      <w:marLeft w:val="0"/>
      <w:marRight w:val="0"/>
      <w:marTop w:val="0"/>
      <w:marBottom w:val="0"/>
      <w:divBdr>
        <w:top w:val="none" w:sz="0" w:space="0" w:color="auto"/>
        <w:left w:val="none" w:sz="0" w:space="0" w:color="auto"/>
        <w:bottom w:val="none" w:sz="0" w:space="0" w:color="auto"/>
        <w:right w:val="none" w:sz="0" w:space="0" w:color="auto"/>
      </w:divBdr>
    </w:div>
    <w:div w:id="2094474903">
      <w:bodyDiv w:val="1"/>
      <w:marLeft w:val="0"/>
      <w:marRight w:val="0"/>
      <w:marTop w:val="0"/>
      <w:marBottom w:val="0"/>
      <w:divBdr>
        <w:top w:val="none" w:sz="0" w:space="0" w:color="auto"/>
        <w:left w:val="none" w:sz="0" w:space="0" w:color="auto"/>
        <w:bottom w:val="none" w:sz="0" w:space="0" w:color="auto"/>
        <w:right w:val="none" w:sz="0" w:space="0" w:color="auto"/>
      </w:divBdr>
    </w:div>
    <w:div w:id="2110004090">
      <w:bodyDiv w:val="1"/>
      <w:marLeft w:val="0"/>
      <w:marRight w:val="0"/>
      <w:marTop w:val="0"/>
      <w:marBottom w:val="0"/>
      <w:divBdr>
        <w:top w:val="none" w:sz="0" w:space="0" w:color="auto"/>
        <w:left w:val="none" w:sz="0" w:space="0" w:color="auto"/>
        <w:bottom w:val="none" w:sz="0" w:space="0" w:color="auto"/>
        <w:right w:val="none" w:sz="0" w:space="0" w:color="auto"/>
      </w:divBdr>
    </w:div>
    <w:div w:id="2138445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3075</Words>
  <Characters>17534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20568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Tp300l</dc:creator>
  <cp:lastModifiedBy>dientu1</cp:lastModifiedBy>
  <cp:revision>4</cp:revision>
  <dcterms:created xsi:type="dcterms:W3CDTF">2019-09-30T14:47:00Z</dcterms:created>
  <dcterms:modified xsi:type="dcterms:W3CDTF">2019-10-07T03:00:00Z</dcterms:modified>
</cp:coreProperties>
</file>